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E69" w:rsidRPr="00357E69" w:rsidRDefault="00357E69" w:rsidP="00357E69">
      <w:pPr>
        <w:jc w:val="center"/>
        <w:rPr>
          <w:rFonts w:ascii="Arial" w:hAnsi="Arial" w:cs="Arial"/>
          <w:b/>
          <w:sz w:val="40"/>
        </w:rPr>
      </w:pPr>
      <w:r w:rsidRPr="00357E69">
        <w:rPr>
          <w:rFonts w:ascii="Arial" w:hAnsi="Arial" w:cs="Arial"/>
          <w:b/>
          <w:sz w:val="40"/>
        </w:rPr>
        <w:t>BASE 51</w:t>
      </w:r>
    </w:p>
    <w:p w:rsidR="00357E69" w:rsidRPr="00357E69" w:rsidRDefault="00357E69" w:rsidP="00357E69">
      <w:pPr>
        <w:jc w:val="center"/>
        <w:rPr>
          <w:rFonts w:ascii="Arial" w:hAnsi="Arial" w:cs="Arial"/>
          <w:b/>
          <w:sz w:val="40"/>
        </w:rPr>
      </w:pPr>
      <w:r w:rsidRPr="00357E69">
        <w:rPr>
          <w:rFonts w:ascii="Arial" w:hAnsi="Arial" w:cs="Arial"/>
          <w:b/>
          <w:sz w:val="40"/>
        </w:rPr>
        <w:t>POLICY ON THE RECRUITMENT OF EX- OFFENDERS</w:t>
      </w:r>
    </w:p>
    <w:p w:rsidR="00357E69" w:rsidRPr="00357E69" w:rsidRDefault="00357E69" w:rsidP="00357E69">
      <w:pPr>
        <w:rPr>
          <w:rFonts w:ascii="Arial" w:hAnsi="Arial" w:cs="Arial"/>
        </w:rPr>
      </w:pPr>
    </w:p>
    <w:p w:rsidR="00357E69" w:rsidRPr="00357E69" w:rsidRDefault="00357E69" w:rsidP="00357E69">
      <w:pPr>
        <w:rPr>
          <w:rFonts w:ascii="Arial" w:hAnsi="Arial" w:cs="Arial"/>
        </w:rPr>
      </w:pPr>
    </w:p>
    <w:p w:rsidR="00357E69" w:rsidRPr="009A1D00" w:rsidRDefault="00357E69" w:rsidP="00357E69">
      <w:pPr>
        <w:jc w:val="both"/>
        <w:rPr>
          <w:rFonts w:ascii="Arial" w:hAnsi="Arial" w:cs="Arial"/>
          <w:b/>
          <w:sz w:val="24"/>
          <w:u w:val="single"/>
        </w:rPr>
      </w:pPr>
      <w:r w:rsidRPr="009A1D00">
        <w:rPr>
          <w:rFonts w:ascii="Arial" w:hAnsi="Arial" w:cs="Arial"/>
          <w:b/>
          <w:sz w:val="24"/>
          <w:u w:val="single"/>
        </w:rPr>
        <w:t>Introduction</w:t>
      </w:r>
    </w:p>
    <w:p w:rsidR="00357E69" w:rsidRPr="00357E69" w:rsidRDefault="00357E69" w:rsidP="00357E69">
      <w:pPr>
        <w:jc w:val="both"/>
        <w:rPr>
          <w:rFonts w:ascii="Arial" w:hAnsi="Arial" w:cs="Arial"/>
          <w:b/>
        </w:rPr>
      </w:pPr>
      <w:r w:rsidRPr="00357E69">
        <w:rPr>
          <w:rFonts w:ascii="Arial" w:hAnsi="Arial" w:cs="Arial"/>
          <w:b/>
        </w:rPr>
        <w:t xml:space="preserve"> </w:t>
      </w:r>
    </w:p>
    <w:p w:rsidR="00357E69" w:rsidRPr="00A201A9" w:rsidRDefault="00357E69" w:rsidP="00357E69">
      <w:pPr>
        <w:jc w:val="both"/>
        <w:rPr>
          <w:rFonts w:ascii="Arial" w:hAnsi="Arial" w:cs="Arial"/>
          <w:color w:val="FF0000"/>
          <w:sz w:val="24"/>
          <w:szCs w:val="24"/>
        </w:rPr>
      </w:pPr>
      <w:r w:rsidRPr="00357E69">
        <w:rPr>
          <w:rFonts w:ascii="Arial" w:hAnsi="Arial" w:cs="Arial"/>
          <w:sz w:val="24"/>
          <w:szCs w:val="24"/>
        </w:rPr>
        <w:t xml:space="preserve">In order to safeguard the young people being supported through the services of Base 51, </w:t>
      </w:r>
      <w:r w:rsidR="004A3B18">
        <w:rPr>
          <w:rFonts w:ascii="Arial" w:hAnsi="Arial" w:cs="Arial"/>
          <w:sz w:val="24"/>
          <w:szCs w:val="24"/>
        </w:rPr>
        <w:t xml:space="preserve">the organisation </w:t>
      </w:r>
      <w:r w:rsidRPr="00357E69">
        <w:rPr>
          <w:rFonts w:ascii="Arial" w:hAnsi="Arial" w:cs="Arial"/>
          <w:sz w:val="24"/>
          <w:szCs w:val="24"/>
        </w:rPr>
        <w:t>will undertake Disclosure</w:t>
      </w:r>
      <w:r w:rsidR="004A3B18">
        <w:rPr>
          <w:rFonts w:ascii="Arial" w:hAnsi="Arial" w:cs="Arial"/>
          <w:sz w:val="24"/>
          <w:szCs w:val="24"/>
        </w:rPr>
        <w:t xml:space="preserve"> &amp; Barring Service</w:t>
      </w:r>
      <w:r w:rsidRPr="00357E69">
        <w:rPr>
          <w:rFonts w:ascii="Arial" w:hAnsi="Arial" w:cs="Arial"/>
          <w:sz w:val="24"/>
          <w:szCs w:val="24"/>
        </w:rPr>
        <w:t xml:space="preserve"> Checks on all staff paid and unpaid who work directly</w:t>
      </w:r>
      <w:r w:rsidR="004A3B18">
        <w:rPr>
          <w:rFonts w:ascii="Arial" w:hAnsi="Arial" w:cs="Arial"/>
          <w:sz w:val="24"/>
          <w:szCs w:val="24"/>
        </w:rPr>
        <w:t xml:space="preserve"> with</w:t>
      </w:r>
      <w:r w:rsidRPr="00357E69">
        <w:rPr>
          <w:rFonts w:ascii="Arial" w:hAnsi="Arial" w:cs="Arial"/>
          <w:sz w:val="24"/>
          <w:szCs w:val="24"/>
        </w:rPr>
        <w:t xml:space="preserve"> young people.  </w:t>
      </w:r>
      <w:r w:rsidRPr="00BF22D9">
        <w:rPr>
          <w:rFonts w:ascii="Arial" w:hAnsi="Arial" w:cs="Arial"/>
          <w:sz w:val="24"/>
          <w:szCs w:val="24"/>
        </w:rPr>
        <w:t xml:space="preserve">This will be undertaken as part of the recruitment process for </w:t>
      </w:r>
      <w:r w:rsidR="00BF22D9" w:rsidRPr="00BF22D9">
        <w:rPr>
          <w:rFonts w:ascii="Arial" w:hAnsi="Arial" w:cs="Arial"/>
          <w:sz w:val="24"/>
          <w:szCs w:val="24"/>
        </w:rPr>
        <w:t xml:space="preserve">new </w:t>
      </w:r>
      <w:r w:rsidRPr="00BF22D9">
        <w:rPr>
          <w:rFonts w:ascii="Arial" w:hAnsi="Arial" w:cs="Arial"/>
          <w:sz w:val="24"/>
          <w:szCs w:val="24"/>
        </w:rPr>
        <w:t>posts</w:t>
      </w:r>
      <w:r w:rsidR="00BF22D9" w:rsidRPr="00BF22D9">
        <w:rPr>
          <w:rFonts w:ascii="Arial" w:hAnsi="Arial" w:cs="Arial"/>
          <w:sz w:val="24"/>
          <w:szCs w:val="24"/>
        </w:rPr>
        <w:t>, following the initial offer of appointment,</w:t>
      </w:r>
      <w:r w:rsidRPr="00BF22D9">
        <w:rPr>
          <w:rFonts w:ascii="Arial" w:hAnsi="Arial" w:cs="Arial"/>
          <w:sz w:val="24"/>
          <w:szCs w:val="24"/>
        </w:rPr>
        <w:t xml:space="preserve"> and at regular periods for existing staff and volunteers</w:t>
      </w:r>
      <w:r w:rsidRPr="00357E69">
        <w:rPr>
          <w:rFonts w:ascii="Arial" w:hAnsi="Arial" w:cs="Arial"/>
          <w:sz w:val="24"/>
          <w:szCs w:val="24"/>
        </w:rPr>
        <w:t>.  This policy will ensure that all applicants for posts both paid or unpaid will be treated fairly.</w:t>
      </w:r>
      <w:r w:rsidR="00A201A9">
        <w:rPr>
          <w:rFonts w:ascii="Arial" w:hAnsi="Arial" w:cs="Arial"/>
          <w:sz w:val="24"/>
          <w:szCs w:val="24"/>
        </w:rPr>
        <w:t xml:space="preserve"> </w:t>
      </w:r>
    </w:p>
    <w:p w:rsidR="00357E69" w:rsidRPr="00357E69" w:rsidRDefault="00357E69" w:rsidP="00357E69">
      <w:pPr>
        <w:pStyle w:val="BodyText"/>
        <w:rPr>
          <w:rFonts w:cs="Arial"/>
        </w:rPr>
      </w:pPr>
    </w:p>
    <w:p w:rsidR="00357E69" w:rsidRPr="00357E69" w:rsidRDefault="00357E69" w:rsidP="00357E69">
      <w:pPr>
        <w:pStyle w:val="BodyText"/>
        <w:rPr>
          <w:rFonts w:cs="Arial"/>
        </w:rPr>
      </w:pPr>
      <w:r w:rsidRPr="00357E69">
        <w:rPr>
          <w:rFonts w:cs="Arial"/>
        </w:rPr>
        <w:t xml:space="preserve">Base 51 will treat each applicant for any position (paid or unpaid), within Base 51 fairly and not discriminate against the applicants on the basis of a conviction or other information, which may be revealed.  </w:t>
      </w:r>
    </w:p>
    <w:p w:rsidR="00357E69" w:rsidRPr="00357E69" w:rsidRDefault="00357E69" w:rsidP="00357E69">
      <w:pPr>
        <w:pStyle w:val="BodyText"/>
        <w:rPr>
          <w:rFonts w:cs="Arial"/>
        </w:rPr>
      </w:pPr>
    </w:p>
    <w:p w:rsidR="00357E69" w:rsidRPr="00357E69" w:rsidRDefault="00357E69" w:rsidP="00357E69">
      <w:pPr>
        <w:jc w:val="both"/>
        <w:rPr>
          <w:rFonts w:ascii="Arial" w:hAnsi="Arial" w:cs="Arial"/>
          <w:sz w:val="24"/>
          <w:szCs w:val="24"/>
        </w:rPr>
      </w:pPr>
      <w:r w:rsidRPr="00357E69">
        <w:rPr>
          <w:rFonts w:ascii="Arial" w:hAnsi="Arial" w:cs="Arial"/>
          <w:sz w:val="24"/>
          <w:szCs w:val="24"/>
        </w:rPr>
        <w:t>Base 51 will request a</w:t>
      </w:r>
      <w:r w:rsidR="004A3B18">
        <w:rPr>
          <w:rFonts w:ascii="Arial" w:hAnsi="Arial" w:cs="Arial"/>
          <w:sz w:val="24"/>
          <w:szCs w:val="24"/>
        </w:rPr>
        <w:t>n</w:t>
      </w:r>
      <w:r w:rsidRPr="00357E69">
        <w:rPr>
          <w:rFonts w:ascii="Arial" w:hAnsi="Arial" w:cs="Arial"/>
          <w:sz w:val="24"/>
          <w:szCs w:val="24"/>
        </w:rPr>
        <w:t xml:space="preserve"> Enhanced </w:t>
      </w:r>
      <w:r w:rsidR="00DC1ECC">
        <w:rPr>
          <w:rFonts w:ascii="Arial" w:hAnsi="Arial" w:cs="Arial"/>
          <w:sz w:val="24"/>
          <w:szCs w:val="24"/>
        </w:rPr>
        <w:t>D</w:t>
      </w:r>
      <w:r w:rsidRPr="00357E69">
        <w:rPr>
          <w:rFonts w:ascii="Arial" w:hAnsi="Arial" w:cs="Arial"/>
          <w:sz w:val="24"/>
          <w:szCs w:val="24"/>
        </w:rPr>
        <w:t>isclosure where it is necessary and relevant to the position being sought.</w:t>
      </w:r>
    </w:p>
    <w:p w:rsidR="00357E69" w:rsidRPr="00357E69" w:rsidRDefault="00357E69" w:rsidP="00357E69">
      <w:pPr>
        <w:jc w:val="both"/>
        <w:rPr>
          <w:rFonts w:ascii="Arial" w:hAnsi="Arial" w:cs="Arial"/>
          <w:sz w:val="24"/>
          <w:szCs w:val="24"/>
        </w:rPr>
      </w:pPr>
    </w:p>
    <w:p w:rsidR="00357E69" w:rsidRPr="00357E69" w:rsidRDefault="00357E69" w:rsidP="00357E69">
      <w:pPr>
        <w:jc w:val="both"/>
        <w:rPr>
          <w:rFonts w:ascii="Arial" w:hAnsi="Arial" w:cs="Arial"/>
          <w:sz w:val="24"/>
          <w:szCs w:val="24"/>
        </w:rPr>
      </w:pPr>
      <w:r w:rsidRPr="00357E69">
        <w:rPr>
          <w:rFonts w:ascii="Arial" w:hAnsi="Arial" w:cs="Arial"/>
          <w:sz w:val="24"/>
          <w:szCs w:val="24"/>
        </w:rPr>
        <w:t xml:space="preserve">When a disclosure is required this will be made clear on recruitment advertising, the application form and any other information regarding the job/role. </w:t>
      </w:r>
    </w:p>
    <w:p w:rsidR="00357E69" w:rsidRPr="00357E69" w:rsidRDefault="00357E69" w:rsidP="00357E69">
      <w:pPr>
        <w:jc w:val="both"/>
        <w:rPr>
          <w:rFonts w:ascii="Arial" w:hAnsi="Arial" w:cs="Arial"/>
          <w:sz w:val="24"/>
          <w:szCs w:val="24"/>
        </w:rPr>
      </w:pPr>
    </w:p>
    <w:p w:rsidR="00357E69" w:rsidRPr="00357E69" w:rsidRDefault="00357E69" w:rsidP="00357E69">
      <w:pPr>
        <w:jc w:val="both"/>
        <w:rPr>
          <w:rFonts w:ascii="Arial" w:hAnsi="Arial" w:cs="Arial"/>
          <w:sz w:val="24"/>
          <w:szCs w:val="24"/>
        </w:rPr>
      </w:pPr>
      <w:r w:rsidRPr="00357E69">
        <w:rPr>
          <w:rFonts w:ascii="Arial" w:hAnsi="Arial" w:cs="Arial"/>
          <w:sz w:val="24"/>
          <w:szCs w:val="24"/>
        </w:rPr>
        <w:t xml:space="preserve">At interview we will ensure that an open and measured decision can take place on the subject of offences. </w:t>
      </w:r>
    </w:p>
    <w:p w:rsidR="00357E69" w:rsidRPr="00357E69" w:rsidRDefault="00357E69" w:rsidP="00357E69">
      <w:pPr>
        <w:jc w:val="both"/>
        <w:rPr>
          <w:rFonts w:ascii="Arial" w:hAnsi="Arial" w:cs="Arial"/>
          <w:sz w:val="24"/>
          <w:szCs w:val="24"/>
        </w:rPr>
      </w:pPr>
      <w:r w:rsidRPr="00357E69">
        <w:rPr>
          <w:rFonts w:ascii="Arial" w:hAnsi="Arial" w:cs="Arial"/>
          <w:sz w:val="24"/>
          <w:szCs w:val="24"/>
        </w:rPr>
        <w:t xml:space="preserve"> </w:t>
      </w:r>
    </w:p>
    <w:p w:rsidR="00357E69" w:rsidRPr="00357E69" w:rsidRDefault="00357E69" w:rsidP="00357E69">
      <w:pPr>
        <w:jc w:val="both"/>
        <w:rPr>
          <w:rFonts w:ascii="Arial" w:hAnsi="Arial" w:cs="Arial"/>
          <w:sz w:val="24"/>
          <w:szCs w:val="24"/>
        </w:rPr>
      </w:pPr>
      <w:r w:rsidRPr="00357E69">
        <w:rPr>
          <w:rFonts w:ascii="Arial" w:hAnsi="Arial" w:cs="Arial"/>
          <w:sz w:val="24"/>
          <w:szCs w:val="24"/>
        </w:rPr>
        <w:t xml:space="preserve">If information is not revealed at interview, which is directly relevant to the position being sought, </w:t>
      </w:r>
      <w:r w:rsidR="004A3B18">
        <w:rPr>
          <w:rFonts w:ascii="Arial" w:hAnsi="Arial" w:cs="Arial"/>
          <w:sz w:val="24"/>
          <w:szCs w:val="24"/>
        </w:rPr>
        <w:t xml:space="preserve">this </w:t>
      </w:r>
      <w:r w:rsidRPr="00357E69">
        <w:rPr>
          <w:rFonts w:ascii="Arial" w:hAnsi="Arial" w:cs="Arial"/>
          <w:sz w:val="24"/>
          <w:szCs w:val="24"/>
        </w:rPr>
        <w:t xml:space="preserve">could lead to withdrawal of an offer of employment or voluntary position.  </w:t>
      </w:r>
    </w:p>
    <w:p w:rsidR="00357E69" w:rsidRPr="00357E69" w:rsidRDefault="00357E69" w:rsidP="00357E69">
      <w:pPr>
        <w:jc w:val="both"/>
        <w:rPr>
          <w:rFonts w:ascii="Arial" w:hAnsi="Arial" w:cs="Arial"/>
          <w:sz w:val="24"/>
          <w:szCs w:val="24"/>
        </w:rPr>
      </w:pPr>
      <w:r w:rsidRPr="00357E69">
        <w:rPr>
          <w:rFonts w:ascii="Arial" w:hAnsi="Arial" w:cs="Arial"/>
          <w:sz w:val="24"/>
          <w:szCs w:val="24"/>
        </w:rPr>
        <w:t>At interview, or when a disclosure is received which shows a conviction, the following will be taken into consideration:</w:t>
      </w:r>
    </w:p>
    <w:p w:rsidR="00357E69" w:rsidRPr="00357E69" w:rsidRDefault="00357E69" w:rsidP="00357E69">
      <w:pPr>
        <w:jc w:val="both"/>
        <w:rPr>
          <w:rFonts w:ascii="Arial" w:hAnsi="Arial" w:cs="Arial"/>
          <w:sz w:val="24"/>
          <w:szCs w:val="24"/>
        </w:rPr>
      </w:pPr>
    </w:p>
    <w:p w:rsidR="00357E69" w:rsidRPr="00357E69" w:rsidRDefault="00357E69" w:rsidP="00357E69">
      <w:pPr>
        <w:numPr>
          <w:ilvl w:val="0"/>
          <w:numId w:val="1"/>
        </w:numPr>
        <w:jc w:val="both"/>
        <w:rPr>
          <w:rFonts w:ascii="Arial" w:hAnsi="Arial" w:cs="Arial"/>
          <w:sz w:val="24"/>
          <w:szCs w:val="24"/>
        </w:rPr>
      </w:pPr>
      <w:r w:rsidRPr="00357E69">
        <w:rPr>
          <w:rFonts w:ascii="Arial" w:hAnsi="Arial" w:cs="Arial"/>
          <w:sz w:val="24"/>
          <w:szCs w:val="24"/>
        </w:rPr>
        <w:t>Whether the conviction is relevant to the position being offered.</w:t>
      </w:r>
    </w:p>
    <w:p w:rsidR="00357E69" w:rsidRPr="00357E69" w:rsidRDefault="00357E69" w:rsidP="00357E69">
      <w:pPr>
        <w:numPr>
          <w:ilvl w:val="0"/>
          <w:numId w:val="1"/>
        </w:numPr>
        <w:jc w:val="both"/>
        <w:rPr>
          <w:rFonts w:ascii="Arial" w:hAnsi="Arial" w:cs="Arial"/>
          <w:sz w:val="24"/>
          <w:szCs w:val="24"/>
        </w:rPr>
      </w:pPr>
      <w:r w:rsidRPr="00357E69">
        <w:rPr>
          <w:rFonts w:ascii="Arial" w:hAnsi="Arial" w:cs="Arial"/>
          <w:sz w:val="24"/>
          <w:szCs w:val="24"/>
        </w:rPr>
        <w:t>The seriousness of the offence.</w:t>
      </w:r>
    </w:p>
    <w:p w:rsidR="00357E69" w:rsidRPr="00357E69" w:rsidRDefault="00357E69" w:rsidP="00357E69">
      <w:pPr>
        <w:numPr>
          <w:ilvl w:val="0"/>
          <w:numId w:val="1"/>
        </w:numPr>
        <w:jc w:val="both"/>
        <w:rPr>
          <w:rFonts w:ascii="Arial" w:hAnsi="Arial" w:cs="Arial"/>
          <w:sz w:val="24"/>
          <w:szCs w:val="24"/>
        </w:rPr>
      </w:pPr>
      <w:r w:rsidRPr="00357E69">
        <w:rPr>
          <w:rFonts w:ascii="Arial" w:hAnsi="Arial" w:cs="Arial"/>
          <w:sz w:val="24"/>
          <w:szCs w:val="24"/>
        </w:rPr>
        <w:t xml:space="preserve">The length of time since the offence took place. </w:t>
      </w:r>
    </w:p>
    <w:p w:rsidR="00357E69" w:rsidRPr="00357E69" w:rsidRDefault="00357E69" w:rsidP="00357E69">
      <w:pPr>
        <w:numPr>
          <w:ilvl w:val="0"/>
          <w:numId w:val="1"/>
        </w:numPr>
        <w:jc w:val="both"/>
        <w:rPr>
          <w:rFonts w:ascii="Arial" w:hAnsi="Arial" w:cs="Arial"/>
          <w:sz w:val="24"/>
          <w:szCs w:val="24"/>
        </w:rPr>
      </w:pPr>
      <w:r w:rsidRPr="00357E69">
        <w:rPr>
          <w:rFonts w:ascii="Arial" w:hAnsi="Arial" w:cs="Arial"/>
          <w:sz w:val="24"/>
          <w:szCs w:val="24"/>
        </w:rPr>
        <w:t xml:space="preserve">Whether there is a pattern of offending behaviour. </w:t>
      </w:r>
    </w:p>
    <w:p w:rsidR="00357E69" w:rsidRPr="00357E69" w:rsidRDefault="00357E69" w:rsidP="00357E69">
      <w:pPr>
        <w:numPr>
          <w:ilvl w:val="0"/>
          <w:numId w:val="1"/>
        </w:numPr>
        <w:jc w:val="both"/>
        <w:rPr>
          <w:rFonts w:ascii="Arial" w:hAnsi="Arial" w:cs="Arial"/>
          <w:sz w:val="24"/>
          <w:szCs w:val="24"/>
        </w:rPr>
      </w:pPr>
      <w:r w:rsidRPr="00357E69">
        <w:rPr>
          <w:rFonts w:ascii="Arial" w:hAnsi="Arial" w:cs="Arial"/>
          <w:sz w:val="24"/>
          <w:szCs w:val="24"/>
        </w:rPr>
        <w:t xml:space="preserve">Whether the applicant’s circumstances have changed since the offence(s) took place. </w:t>
      </w:r>
    </w:p>
    <w:p w:rsidR="00357E69" w:rsidRPr="00357E69" w:rsidRDefault="00357E69" w:rsidP="00357E69">
      <w:pPr>
        <w:ind w:left="360"/>
        <w:jc w:val="both"/>
        <w:rPr>
          <w:rFonts w:ascii="Arial" w:hAnsi="Arial" w:cs="Arial"/>
          <w:sz w:val="24"/>
          <w:szCs w:val="24"/>
        </w:rPr>
      </w:pPr>
    </w:p>
    <w:p w:rsidR="00357E69" w:rsidRPr="00357E69" w:rsidRDefault="00357E69" w:rsidP="00357E69">
      <w:pPr>
        <w:jc w:val="both"/>
        <w:rPr>
          <w:rFonts w:ascii="Arial" w:hAnsi="Arial" w:cs="Arial"/>
          <w:sz w:val="24"/>
          <w:szCs w:val="24"/>
        </w:rPr>
      </w:pPr>
      <w:r w:rsidRPr="00357E69">
        <w:rPr>
          <w:rFonts w:ascii="Arial" w:hAnsi="Arial" w:cs="Arial"/>
          <w:sz w:val="24"/>
          <w:szCs w:val="24"/>
        </w:rPr>
        <w:t xml:space="preserve">Base 51 will ensure that all staff and Board members involved in the recruitment and management of posts within Base 51 are aware of this policy and have received relevant training and support. </w:t>
      </w:r>
    </w:p>
    <w:p w:rsidR="00357E69" w:rsidRPr="00357E69" w:rsidRDefault="00357E69" w:rsidP="00357E69">
      <w:pPr>
        <w:jc w:val="both"/>
        <w:rPr>
          <w:rFonts w:ascii="Arial" w:hAnsi="Arial" w:cs="Arial"/>
          <w:sz w:val="24"/>
          <w:szCs w:val="24"/>
        </w:rPr>
      </w:pPr>
    </w:p>
    <w:p w:rsidR="00357E69" w:rsidRPr="00357E69" w:rsidRDefault="00357E69" w:rsidP="00357E69">
      <w:pPr>
        <w:jc w:val="both"/>
        <w:rPr>
          <w:rFonts w:ascii="Arial" w:hAnsi="Arial" w:cs="Arial"/>
          <w:sz w:val="24"/>
          <w:szCs w:val="24"/>
        </w:rPr>
        <w:sectPr w:rsidR="00357E69" w:rsidRPr="00357E69" w:rsidSect="007A0A51">
          <w:headerReference w:type="default" r:id="rId8"/>
          <w:pgSz w:w="12240" w:h="15840"/>
          <w:pgMar w:top="851" w:right="1418" w:bottom="480" w:left="1418" w:header="360" w:footer="285" w:gutter="0"/>
          <w:cols w:space="708"/>
          <w:docGrid w:linePitch="360"/>
        </w:sectPr>
      </w:pPr>
      <w:r w:rsidRPr="00357E69">
        <w:rPr>
          <w:rFonts w:ascii="Arial" w:hAnsi="Arial" w:cs="Arial"/>
          <w:sz w:val="24"/>
          <w:szCs w:val="24"/>
        </w:rPr>
        <w:t xml:space="preserve">Any applicant for any post, which requires a </w:t>
      </w:r>
      <w:r w:rsidR="004A3B18">
        <w:rPr>
          <w:rFonts w:ascii="Arial" w:hAnsi="Arial" w:cs="Arial"/>
          <w:sz w:val="24"/>
          <w:szCs w:val="24"/>
        </w:rPr>
        <w:t>DBS</w:t>
      </w:r>
      <w:r w:rsidRPr="00357E69">
        <w:rPr>
          <w:rFonts w:ascii="Arial" w:hAnsi="Arial" w:cs="Arial"/>
          <w:sz w:val="24"/>
          <w:szCs w:val="24"/>
        </w:rPr>
        <w:t xml:space="preserve"> disclosure, wil</w:t>
      </w:r>
      <w:r w:rsidR="00B51741">
        <w:rPr>
          <w:rFonts w:ascii="Arial" w:hAnsi="Arial" w:cs="Arial"/>
          <w:sz w:val="24"/>
          <w:szCs w:val="24"/>
        </w:rPr>
        <w:t>l receive a copy of this policy</w:t>
      </w:r>
    </w:p>
    <w:p w:rsidR="00357E69" w:rsidRPr="00357E69" w:rsidRDefault="00357E69" w:rsidP="00357E69">
      <w:pPr>
        <w:jc w:val="both"/>
        <w:rPr>
          <w:rFonts w:ascii="Arial" w:hAnsi="Arial" w:cs="Arial"/>
        </w:rPr>
      </w:pPr>
    </w:p>
    <w:p w:rsidR="00357E69" w:rsidRDefault="00357E69" w:rsidP="00357E69">
      <w:pPr>
        <w:pStyle w:val="Title"/>
      </w:pPr>
      <w:r w:rsidRPr="00357E69">
        <w:t xml:space="preserve">BASE 51 </w:t>
      </w:r>
    </w:p>
    <w:p w:rsidR="00BF22D9" w:rsidRPr="00357E69" w:rsidRDefault="00BF22D9" w:rsidP="00357E69">
      <w:pPr>
        <w:pStyle w:val="Title"/>
      </w:pPr>
    </w:p>
    <w:p w:rsidR="00357E69" w:rsidRPr="00BF22D9" w:rsidRDefault="00357E69" w:rsidP="00357E69">
      <w:pPr>
        <w:pStyle w:val="BodyText"/>
        <w:rPr>
          <w:rFonts w:cs="Arial"/>
          <w:b/>
        </w:rPr>
      </w:pPr>
      <w:r w:rsidRPr="00BF22D9">
        <w:rPr>
          <w:rFonts w:cs="Arial"/>
          <w:b/>
        </w:rPr>
        <w:t>GUIDANCE INFORMATION &amp; THE REHABILITATION OF OFFENDERS ACT (1974)</w:t>
      </w:r>
    </w:p>
    <w:p w:rsidR="00357E69" w:rsidRPr="00357E69" w:rsidRDefault="00357E69" w:rsidP="00357E69">
      <w:pPr>
        <w:pStyle w:val="BodyText"/>
        <w:rPr>
          <w:rFonts w:cs="Arial"/>
        </w:rPr>
      </w:pPr>
    </w:p>
    <w:p w:rsidR="00357E69" w:rsidRPr="00E15B3A" w:rsidRDefault="00357E69" w:rsidP="00357E69">
      <w:pPr>
        <w:pStyle w:val="BodyText"/>
        <w:rPr>
          <w:rFonts w:cs="Arial"/>
          <w:b/>
        </w:rPr>
      </w:pPr>
      <w:r w:rsidRPr="00357E69">
        <w:rPr>
          <w:rFonts w:cs="Arial"/>
          <w:b/>
          <w:bCs/>
        </w:rPr>
        <w:t xml:space="preserve">Any offer to join Base 51 as a paid or voluntary member of staff is subject to an </w:t>
      </w:r>
      <w:r w:rsidRPr="00E15B3A">
        <w:rPr>
          <w:rFonts w:cs="Arial"/>
          <w:b/>
        </w:rPr>
        <w:t>ENHANCED DISCLOSURE (</w:t>
      </w:r>
      <w:r w:rsidR="004A3B18" w:rsidRPr="00E15B3A">
        <w:rPr>
          <w:rFonts w:cs="Arial"/>
          <w:b/>
        </w:rPr>
        <w:t>DBS</w:t>
      </w:r>
      <w:r w:rsidRPr="00E15B3A">
        <w:rPr>
          <w:rFonts w:cs="Arial"/>
          <w:b/>
        </w:rPr>
        <w:t xml:space="preserve"> check). </w:t>
      </w:r>
    </w:p>
    <w:p w:rsidR="00357E69" w:rsidRPr="00357E69" w:rsidRDefault="00357E69" w:rsidP="00357E69">
      <w:pPr>
        <w:pStyle w:val="BodyText"/>
        <w:rPr>
          <w:rFonts w:cs="Arial"/>
        </w:rPr>
      </w:pPr>
    </w:p>
    <w:p w:rsidR="00357E69" w:rsidRPr="00357E69" w:rsidRDefault="00357E69" w:rsidP="00357E69">
      <w:pPr>
        <w:pStyle w:val="BodyText3"/>
        <w:rPr>
          <w:rFonts w:cs="Arial"/>
        </w:rPr>
      </w:pPr>
      <w:r w:rsidRPr="00357E69">
        <w:rPr>
          <w:rFonts w:cs="Arial"/>
        </w:rPr>
        <w:t xml:space="preserve">Applicants should read the following guidance notes before completing the declaration </w:t>
      </w:r>
      <w:r w:rsidR="004A3B18">
        <w:rPr>
          <w:rFonts w:cs="Arial"/>
        </w:rPr>
        <w:t xml:space="preserve">overleaf.  </w:t>
      </w:r>
      <w:r w:rsidRPr="00357E69">
        <w:rPr>
          <w:rFonts w:cs="Arial"/>
        </w:rPr>
        <w:t>Base 51 will not discriminate against ex-offenders. Providing details of previous convictions will not automatically prevent you from working for or volunteering at Base 51. Previous convictions will be considered in relation to the nature of work, and will only be taken into account if the offence is related to the type of work to be undertaken.</w:t>
      </w:r>
    </w:p>
    <w:p w:rsidR="00357E69" w:rsidRPr="00357E69" w:rsidRDefault="00357E69" w:rsidP="00357E69">
      <w:pPr>
        <w:pStyle w:val="BodyText3"/>
        <w:rPr>
          <w:rFonts w:cs="Arial"/>
        </w:rPr>
      </w:pPr>
    </w:p>
    <w:p w:rsidR="00357E69" w:rsidRPr="00357E69" w:rsidRDefault="00357E69" w:rsidP="00357E69">
      <w:pPr>
        <w:pStyle w:val="BodyText3"/>
        <w:rPr>
          <w:rFonts w:cs="Arial"/>
          <w:b/>
          <w:bCs/>
        </w:rPr>
      </w:pPr>
      <w:r w:rsidRPr="00357E69">
        <w:rPr>
          <w:rFonts w:cs="Arial"/>
          <w:b/>
          <w:bCs/>
        </w:rPr>
        <w:t>The Rehabilitation of Offenders Act (1974) &amp; ‘Spent’ Convictions</w:t>
      </w:r>
    </w:p>
    <w:p w:rsidR="00357E69" w:rsidRPr="00357E69" w:rsidRDefault="00357E69" w:rsidP="00357E69">
      <w:pPr>
        <w:pStyle w:val="BodyText3"/>
        <w:rPr>
          <w:rFonts w:cs="Arial"/>
        </w:rPr>
      </w:pPr>
      <w:r w:rsidRPr="00357E69">
        <w:rPr>
          <w:rFonts w:cs="Arial"/>
        </w:rPr>
        <w:t>The Rehabilitation of Offenders Act 1974 enables some criminal convictions to become 'spent', or ignored, after a 'rehabilitation period'. A rehabilitation period is a set length of time from the date of conviction. After this period, with certain exceptions, an ex-offender is not normally obliged to mention the conviction when applying for a job/position or obtaining insurance, or when involved in criminal or civil proceedings. A ‘spent’ conviction need not be declared on your application form or at interview unless you are applying for a post in one the following areas:</w:t>
      </w:r>
    </w:p>
    <w:p w:rsidR="00357E69" w:rsidRPr="00357E69" w:rsidRDefault="00357E69" w:rsidP="00357E69">
      <w:pPr>
        <w:jc w:val="both"/>
        <w:rPr>
          <w:rFonts w:ascii="Arial" w:hAnsi="Arial" w:cs="Arial"/>
          <w:sz w:val="24"/>
          <w:szCs w:val="24"/>
        </w:rPr>
      </w:pPr>
    </w:p>
    <w:p w:rsidR="00357E69" w:rsidRPr="00357E69" w:rsidRDefault="00357E69" w:rsidP="00357E69">
      <w:pPr>
        <w:numPr>
          <w:ilvl w:val="0"/>
          <w:numId w:val="2"/>
        </w:numPr>
        <w:jc w:val="both"/>
        <w:rPr>
          <w:rFonts w:ascii="Arial" w:hAnsi="Arial" w:cs="Arial"/>
          <w:sz w:val="24"/>
          <w:szCs w:val="24"/>
        </w:rPr>
      </w:pPr>
      <w:r w:rsidRPr="00357E69">
        <w:rPr>
          <w:rFonts w:ascii="Arial" w:hAnsi="Arial" w:cs="Arial"/>
          <w:sz w:val="24"/>
          <w:szCs w:val="24"/>
        </w:rPr>
        <w:t>Solicitor, Chartered or Certified Accountant.</w:t>
      </w:r>
    </w:p>
    <w:p w:rsidR="00357E69" w:rsidRPr="00357E69" w:rsidRDefault="00357E69" w:rsidP="00357E69">
      <w:pPr>
        <w:numPr>
          <w:ilvl w:val="0"/>
          <w:numId w:val="2"/>
        </w:numPr>
        <w:jc w:val="both"/>
        <w:rPr>
          <w:rFonts w:ascii="Arial" w:hAnsi="Arial" w:cs="Arial"/>
          <w:sz w:val="24"/>
          <w:szCs w:val="24"/>
        </w:rPr>
      </w:pPr>
      <w:r w:rsidRPr="00357E69">
        <w:rPr>
          <w:rFonts w:ascii="Arial" w:hAnsi="Arial" w:cs="Arial"/>
          <w:sz w:val="24"/>
          <w:szCs w:val="24"/>
        </w:rPr>
        <w:t>Working with people under the age of 18 or over the age of 65.</w:t>
      </w:r>
    </w:p>
    <w:p w:rsidR="00357E69" w:rsidRPr="00357E69" w:rsidRDefault="00357E69" w:rsidP="00357E69">
      <w:pPr>
        <w:numPr>
          <w:ilvl w:val="0"/>
          <w:numId w:val="2"/>
        </w:numPr>
        <w:jc w:val="both"/>
        <w:rPr>
          <w:rFonts w:ascii="Arial" w:hAnsi="Arial" w:cs="Arial"/>
          <w:sz w:val="24"/>
          <w:szCs w:val="24"/>
        </w:rPr>
      </w:pPr>
      <w:r w:rsidRPr="00357E69">
        <w:rPr>
          <w:rFonts w:ascii="Arial" w:hAnsi="Arial" w:cs="Arial"/>
          <w:sz w:val="24"/>
          <w:szCs w:val="24"/>
        </w:rPr>
        <w:t>Working with people suffering from serious illness or mental disorder of any kind.</w:t>
      </w:r>
    </w:p>
    <w:p w:rsidR="00357E69" w:rsidRPr="00357E69" w:rsidRDefault="00357E69" w:rsidP="00357E69">
      <w:pPr>
        <w:numPr>
          <w:ilvl w:val="0"/>
          <w:numId w:val="2"/>
        </w:numPr>
        <w:jc w:val="both"/>
        <w:rPr>
          <w:rFonts w:ascii="Arial" w:hAnsi="Arial" w:cs="Arial"/>
          <w:sz w:val="24"/>
          <w:szCs w:val="24"/>
        </w:rPr>
      </w:pPr>
      <w:r w:rsidRPr="00357E69">
        <w:rPr>
          <w:rFonts w:ascii="Arial" w:hAnsi="Arial" w:cs="Arial"/>
          <w:sz w:val="24"/>
          <w:szCs w:val="24"/>
        </w:rPr>
        <w:t>Working with people addicted to alcohol or drugs.</w:t>
      </w:r>
    </w:p>
    <w:p w:rsidR="00357E69" w:rsidRPr="00357E69" w:rsidRDefault="00357E69" w:rsidP="00357E69">
      <w:pPr>
        <w:numPr>
          <w:ilvl w:val="0"/>
          <w:numId w:val="2"/>
        </w:numPr>
        <w:jc w:val="both"/>
        <w:rPr>
          <w:rFonts w:ascii="Arial" w:hAnsi="Arial" w:cs="Arial"/>
          <w:sz w:val="24"/>
          <w:szCs w:val="24"/>
        </w:rPr>
      </w:pPr>
      <w:r w:rsidRPr="00357E69">
        <w:rPr>
          <w:rFonts w:ascii="Arial" w:hAnsi="Arial" w:cs="Arial"/>
          <w:sz w:val="24"/>
          <w:szCs w:val="24"/>
        </w:rPr>
        <w:t xml:space="preserve">Working with people who </w:t>
      </w:r>
      <w:r w:rsidRPr="00BF22D9">
        <w:rPr>
          <w:rFonts w:ascii="Arial" w:hAnsi="Arial" w:cs="Arial"/>
          <w:sz w:val="24"/>
          <w:szCs w:val="24"/>
        </w:rPr>
        <w:t xml:space="preserve">are </w:t>
      </w:r>
      <w:r w:rsidR="00B73932" w:rsidRPr="00BF22D9">
        <w:rPr>
          <w:rFonts w:ascii="Arial" w:hAnsi="Arial" w:cs="Arial"/>
          <w:sz w:val="24"/>
          <w:szCs w:val="24"/>
        </w:rPr>
        <w:t>visually</w:t>
      </w:r>
      <w:r w:rsidR="00BF22D9" w:rsidRPr="00BF22D9">
        <w:rPr>
          <w:rFonts w:ascii="Arial" w:hAnsi="Arial" w:cs="Arial"/>
          <w:sz w:val="24"/>
          <w:szCs w:val="24"/>
        </w:rPr>
        <w:t>,</w:t>
      </w:r>
      <w:r w:rsidR="00B73932" w:rsidRPr="00BF22D9">
        <w:rPr>
          <w:rFonts w:ascii="Arial" w:hAnsi="Arial" w:cs="Arial"/>
          <w:sz w:val="24"/>
          <w:szCs w:val="24"/>
        </w:rPr>
        <w:t xml:space="preserve"> hearing or speaking impaired </w:t>
      </w:r>
      <w:r w:rsidRPr="00BF22D9">
        <w:rPr>
          <w:rFonts w:ascii="Arial" w:hAnsi="Arial" w:cs="Arial"/>
          <w:sz w:val="24"/>
          <w:szCs w:val="24"/>
        </w:rPr>
        <w:t xml:space="preserve">and people who </w:t>
      </w:r>
      <w:r w:rsidR="00B73932" w:rsidRPr="00BF22D9">
        <w:rPr>
          <w:rFonts w:ascii="Arial" w:hAnsi="Arial" w:cs="Arial"/>
          <w:sz w:val="24"/>
          <w:szCs w:val="24"/>
        </w:rPr>
        <w:t>have suffered substantial and permanent disability</w:t>
      </w:r>
      <w:r w:rsidRPr="00BF22D9">
        <w:rPr>
          <w:rFonts w:ascii="Arial" w:hAnsi="Arial" w:cs="Arial"/>
          <w:sz w:val="24"/>
          <w:szCs w:val="24"/>
        </w:rPr>
        <w:t xml:space="preserve"> by illness, injury or deformity.</w:t>
      </w:r>
    </w:p>
    <w:p w:rsidR="00357E69" w:rsidRPr="00357E69" w:rsidRDefault="00357E69" w:rsidP="00357E69">
      <w:pPr>
        <w:numPr>
          <w:ilvl w:val="0"/>
          <w:numId w:val="2"/>
        </w:numPr>
        <w:jc w:val="both"/>
        <w:rPr>
          <w:rFonts w:ascii="Arial" w:hAnsi="Arial" w:cs="Arial"/>
          <w:sz w:val="24"/>
          <w:szCs w:val="24"/>
        </w:rPr>
      </w:pPr>
      <w:r w:rsidRPr="00357E69">
        <w:rPr>
          <w:rFonts w:ascii="Arial" w:hAnsi="Arial" w:cs="Arial"/>
          <w:sz w:val="24"/>
          <w:szCs w:val="24"/>
        </w:rPr>
        <w:t xml:space="preserve">Work relating to leisure or recreational activities for people under the age of 18, if you would have access to people under the age of 18, </w:t>
      </w:r>
    </w:p>
    <w:p w:rsidR="00357E69" w:rsidRPr="00357E69" w:rsidRDefault="00357E69" w:rsidP="00357E69">
      <w:pPr>
        <w:numPr>
          <w:ilvl w:val="0"/>
          <w:numId w:val="2"/>
        </w:numPr>
        <w:jc w:val="both"/>
        <w:rPr>
          <w:rFonts w:ascii="Arial" w:hAnsi="Arial" w:cs="Arial"/>
          <w:sz w:val="24"/>
          <w:szCs w:val="24"/>
        </w:rPr>
      </w:pPr>
      <w:r w:rsidRPr="00357E69">
        <w:rPr>
          <w:rFonts w:ascii="Arial" w:hAnsi="Arial" w:cs="Arial"/>
          <w:sz w:val="24"/>
          <w:szCs w:val="24"/>
        </w:rPr>
        <w:t>Working in a school or establishment of further education.</w:t>
      </w:r>
    </w:p>
    <w:p w:rsidR="00357E69" w:rsidRPr="00357E69" w:rsidRDefault="00357E69" w:rsidP="00357E69">
      <w:pPr>
        <w:jc w:val="both"/>
        <w:rPr>
          <w:rFonts w:ascii="Arial" w:hAnsi="Arial" w:cs="Arial"/>
          <w:sz w:val="24"/>
          <w:szCs w:val="24"/>
        </w:rPr>
      </w:pPr>
    </w:p>
    <w:p w:rsidR="00357E69" w:rsidRPr="00357E69" w:rsidRDefault="00357E69" w:rsidP="00357E69">
      <w:pPr>
        <w:pStyle w:val="BodyText2"/>
        <w:rPr>
          <w:rFonts w:cs="Arial"/>
          <w:sz w:val="24"/>
        </w:rPr>
      </w:pPr>
      <w:r w:rsidRPr="00357E69">
        <w:rPr>
          <w:rFonts w:cs="Arial"/>
          <w:sz w:val="24"/>
        </w:rPr>
        <w:t xml:space="preserve">As working for Base 51 entails being in contact with one or more of the categories listed </w:t>
      </w:r>
      <w:r w:rsidR="00BF22D9">
        <w:rPr>
          <w:rFonts w:cs="Arial"/>
          <w:sz w:val="24"/>
        </w:rPr>
        <w:t>above</w:t>
      </w:r>
      <w:r w:rsidRPr="00357E69">
        <w:rPr>
          <w:rFonts w:cs="Arial"/>
          <w:sz w:val="24"/>
        </w:rPr>
        <w:t>, applicants are advised that they are not entitled to withhold any convictions, which are regarded as ‘spent’ under the Rehabilitation of Offenders Act (1974). The nature of work carried out at Base 51 renders all posts, positions exempt from Section 4 (2) of the Act in accordance with the Rehabil</w:t>
      </w:r>
      <w:r w:rsidR="00BF22D9">
        <w:rPr>
          <w:rFonts w:cs="Arial"/>
          <w:sz w:val="24"/>
        </w:rPr>
        <w:t>itation of Offenders Act (1974)</w:t>
      </w:r>
      <w:r w:rsidRPr="00357E69">
        <w:rPr>
          <w:rFonts w:cs="Arial"/>
          <w:sz w:val="24"/>
        </w:rPr>
        <w:t xml:space="preserve"> (Exemptions) Order 1975. As such applicants are required to declare and provide details of all convictions and cautions, including ‘spent’ convictions.</w:t>
      </w:r>
    </w:p>
    <w:p w:rsidR="00357E69" w:rsidRPr="00357E69" w:rsidRDefault="00357E69" w:rsidP="00357E69">
      <w:pPr>
        <w:pStyle w:val="BodyText2"/>
        <w:rPr>
          <w:rFonts w:cs="Arial"/>
        </w:rPr>
      </w:pPr>
      <w:r w:rsidRPr="00357E69">
        <w:rPr>
          <w:rFonts w:cs="Arial"/>
          <w:sz w:val="24"/>
        </w:rPr>
        <w:br w:type="page"/>
      </w:r>
    </w:p>
    <w:tbl>
      <w:tblPr>
        <w:tblW w:w="10560"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440"/>
        <w:gridCol w:w="1080"/>
        <w:gridCol w:w="840"/>
        <w:gridCol w:w="960"/>
        <w:gridCol w:w="720"/>
      </w:tblGrid>
      <w:tr w:rsidR="00357E69" w:rsidRPr="00357E69" w:rsidTr="006F1B53">
        <w:trPr>
          <w:cantSplit/>
        </w:trPr>
        <w:tc>
          <w:tcPr>
            <w:tcW w:w="10560" w:type="dxa"/>
            <w:gridSpan w:val="6"/>
            <w:shd w:val="clear" w:color="auto" w:fill="D9D9D9"/>
            <w:vAlign w:val="center"/>
          </w:tcPr>
          <w:p w:rsidR="00357E69" w:rsidRPr="00357E69" w:rsidRDefault="00357E69" w:rsidP="006F1B53">
            <w:pPr>
              <w:jc w:val="center"/>
              <w:rPr>
                <w:rFonts w:ascii="Arial" w:hAnsi="Arial" w:cs="Arial"/>
                <w:sz w:val="24"/>
                <w:szCs w:val="24"/>
              </w:rPr>
            </w:pPr>
            <w:r w:rsidRPr="00357E69">
              <w:rPr>
                <w:rFonts w:ascii="Arial" w:hAnsi="Arial" w:cs="Arial"/>
                <w:sz w:val="24"/>
                <w:szCs w:val="24"/>
              </w:rPr>
              <w:lastRenderedPageBreak/>
              <w:t>Declaration Of All Previous Convictions</w:t>
            </w:r>
          </w:p>
        </w:tc>
      </w:tr>
      <w:tr w:rsidR="00357E69" w:rsidRPr="00357E69" w:rsidTr="006F1B53">
        <w:trPr>
          <w:trHeight w:val="598"/>
        </w:trPr>
        <w:tc>
          <w:tcPr>
            <w:tcW w:w="2520" w:type="dxa"/>
            <w:tcBorders>
              <w:right w:val="single" w:sz="12" w:space="0" w:color="auto"/>
            </w:tcBorders>
            <w:shd w:val="clear" w:color="auto" w:fill="D9D9D9"/>
            <w:vAlign w:val="center"/>
          </w:tcPr>
          <w:p w:rsidR="00357E69" w:rsidRPr="00357E69" w:rsidRDefault="00357E69" w:rsidP="006F1B53">
            <w:pPr>
              <w:pStyle w:val="BodyText2"/>
              <w:rPr>
                <w:rFonts w:cs="Arial"/>
                <w:sz w:val="24"/>
              </w:rPr>
            </w:pPr>
            <w:r w:rsidRPr="00357E69">
              <w:rPr>
                <w:rFonts w:cs="Arial"/>
                <w:sz w:val="24"/>
              </w:rPr>
              <w:t>Name Of Applicant.</w:t>
            </w:r>
          </w:p>
        </w:tc>
        <w:tc>
          <w:tcPr>
            <w:tcW w:w="8040" w:type="dxa"/>
            <w:gridSpan w:val="5"/>
            <w:tcBorders>
              <w:left w:val="single" w:sz="12" w:space="0" w:color="auto"/>
            </w:tcBorders>
            <w:vAlign w:val="center"/>
          </w:tcPr>
          <w:p w:rsidR="00357E69" w:rsidRPr="00357E69" w:rsidRDefault="00357E69" w:rsidP="006F1B53">
            <w:pPr>
              <w:pStyle w:val="BodyText2"/>
              <w:jc w:val="left"/>
              <w:rPr>
                <w:rFonts w:cs="Arial"/>
                <w:sz w:val="24"/>
              </w:rPr>
            </w:pPr>
            <w:r w:rsidRPr="00357E69">
              <w:rPr>
                <w:rFonts w:cs="Arial"/>
                <w:sz w:val="24"/>
              </w:rPr>
              <w:fldChar w:fldCharType="begin">
                <w:ffData>
                  <w:name w:val="Text63"/>
                  <w:enabled/>
                  <w:calcOnExit w:val="0"/>
                  <w:textInput/>
                </w:ffData>
              </w:fldChar>
            </w:r>
            <w:bookmarkStart w:id="0" w:name="Text63"/>
            <w:r w:rsidRPr="00357E69">
              <w:rPr>
                <w:rFonts w:cs="Arial"/>
                <w:sz w:val="24"/>
              </w:rPr>
              <w:instrText xml:space="preserve"> FORMTEXT </w:instrText>
            </w:r>
            <w:r w:rsidRPr="00357E69">
              <w:rPr>
                <w:rFonts w:cs="Arial"/>
                <w:sz w:val="24"/>
              </w:rPr>
            </w:r>
            <w:r w:rsidRPr="00357E69">
              <w:rPr>
                <w:rFonts w:cs="Arial"/>
                <w:sz w:val="24"/>
              </w:rPr>
              <w:fldChar w:fldCharType="separate"/>
            </w:r>
            <w:r w:rsidRPr="00357E69">
              <w:rPr>
                <w:rFonts w:cs="Arial"/>
                <w:noProof/>
                <w:sz w:val="24"/>
              </w:rPr>
              <w:t> </w:t>
            </w:r>
            <w:r w:rsidRPr="00357E69">
              <w:rPr>
                <w:rFonts w:cs="Arial"/>
                <w:noProof/>
                <w:sz w:val="24"/>
              </w:rPr>
              <w:t> </w:t>
            </w:r>
            <w:r w:rsidRPr="00357E69">
              <w:rPr>
                <w:rFonts w:cs="Arial"/>
                <w:noProof/>
                <w:sz w:val="24"/>
              </w:rPr>
              <w:t> </w:t>
            </w:r>
            <w:r w:rsidRPr="00357E69">
              <w:rPr>
                <w:rFonts w:cs="Arial"/>
                <w:noProof/>
                <w:sz w:val="24"/>
              </w:rPr>
              <w:t> </w:t>
            </w:r>
            <w:r w:rsidRPr="00357E69">
              <w:rPr>
                <w:rFonts w:cs="Arial"/>
                <w:noProof/>
                <w:sz w:val="24"/>
              </w:rPr>
              <w:t> </w:t>
            </w:r>
            <w:r w:rsidRPr="00357E69">
              <w:rPr>
                <w:rFonts w:cs="Arial"/>
                <w:sz w:val="24"/>
              </w:rPr>
              <w:fldChar w:fldCharType="end"/>
            </w:r>
            <w:bookmarkEnd w:id="0"/>
          </w:p>
        </w:tc>
      </w:tr>
      <w:tr w:rsidR="00357E69" w:rsidRPr="00357E69" w:rsidTr="006F1B53">
        <w:tc>
          <w:tcPr>
            <w:tcW w:w="2520" w:type="dxa"/>
            <w:tcBorders>
              <w:right w:val="single" w:sz="12" w:space="0" w:color="auto"/>
            </w:tcBorders>
            <w:shd w:val="clear" w:color="auto" w:fill="D9D9D9"/>
            <w:vAlign w:val="center"/>
          </w:tcPr>
          <w:p w:rsidR="00357E69" w:rsidRPr="00357E69" w:rsidRDefault="00357E69" w:rsidP="006F1B53">
            <w:pPr>
              <w:pStyle w:val="BodyText2"/>
              <w:jc w:val="left"/>
              <w:rPr>
                <w:rFonts w:cs="Arial"/>
                <w:sz w:val="24"/>
              </w:rPr>
            </w:pPr>
            <w:r w:rsidRPr="00357E69">
              <w:rPr>
                <w:rFonts w:cs="Arial"/>
                <w:sz w:val="24"/>
              </w:rPr>
              <w:t>Date Of Application.</w:t>
            </w:r>
          </w:p>
        </w:tc>
        <w:tc>
          <w:tcPr>
            <w:tcW w:w="8040" w:type="dxa"/>
            <w:gridSpan w:val="5"/>
            <w:tcBorders>
              <w:left w:val="single" w:sz="12" w:space="0" w:color="auto"/>
            </w:tcBorders>
            <w:vAlign w:val="center"/>
          </w:tcPr>
          <w:p w:rsidR="00357E69" w:rsidRPr="00357E69" w:rsidRDefault="00357E69" w:rsidP="006F1B53">
            <w:pPr>
              <w:pStyle w:val="BodyText2"/>
              <w:jc w:val="left"/>
              <w:rPr>
                <w:rFonts w:cs="Arial"/>
                <w:sz w:val="24"/>
              </w:rPr>
            </w:pPr>
            <w:r w:rsidRPr="00357E69">
              <w:rPr>
                <w:rFonts w:cs="Arial"/>
                <w:sz w:val="24"/>
              </w:rPr>
              <w:fldChar w:fldCharType="begin">
                <w:ffData>
                  <w:name w:val="Text64"/>
                  <w:enabled/>
                  <w:calcOnExit w:val="0"/>
                  <w:textInput/>
                </w:ffData>
              </w:fldChar>
            </w:r>
            <w:bookmarkStart w:id="1" w:name="Text64"/>
            <w:r w:rsidRPr="00357E69">
              <w:rPr>
                <w:rFonts w:cs="Arial"/>
                <w:sz w:val="24"/>
              </w:rPr>
              <w:instrText xml:space="preserve"> FORMTEXT </w:instrText>
            </w:r>
            <w:r w:rsidRPr="00357E69">
              <w:rPr>
                <w:rFonts w:cs="Arial"/>
                <w:sz w:val="24"/>
              </w:rPr>
            </w:r>
            <w:r w:rsidRPr="00357E69">
              <w:rPr>
                <w:rFonts w:cs="Arial"/>
                <w:sz w:val="24"/>
              </w:rPr>
              <w:fldChar w:fldCharType="separate"/>
            </w:r>
            <w:r w:rsidRPr="00357E69">
              <w:rPr>
                <w:rFonts w:cs="Arial"/>
                <w:noProof/>
                <w:sz w:val="24"/>
              </w:rPr>
              <w:t> </w:t>
            </w:r>
            <w:r w:rsidRPr="00357E69">
              <w:rPr>
                <w:rFonts w:cs="Arial"/>
                <w:noProof/>
                <w:sz w:val="24"/>
              </w:rPr>
              <w:t> </w:t>
            </w:r>
            <w:r w:rsidRPr="00357E69">
              <w:rPr>
                <w:rFonts w:cs="Arial"/>
                <w:noProof/>
                <w:sz w:val="24"/>
              </w:rPr>
              <w:t> </w:t>
            </w:r>
            <w:r w:rsidRPr="00357E69">
              <w:rPr>
                <w:rFonts w:cs="Arial"/>
                <w:noProof/>
                <w:sz w:val="24"/>
              </w:rPr>
              <w:t> </w:t>
            </w:r>
            <w:r w:rsidRPr="00357E69">
              <w:rPr>
                <w:rFonts w:cs="Arial"/>
                <w:noProof/>
                <w:sz w:val="24"/>
              </w:rPr>
              <w:t> </w:t>
            </w:r>
            <w:r w:rsidRPr="00357E69">
              <w:rPr>
                <w:rFonts w:cs="Arial"/>
                <w:sz w:val="24"/>
              </w:rPr>
              <w:fldChar w:fldCharType="end"/>
            </w:r>
            <w:bookmarkEnd w:id="1"/>
          </w:p>
        </w:tc>
      </w:tr>
      <w:tr w:rsidR="00357E69" w:rsidRPr="00357E69" w:rsidTr="006F1B53">
        <w:tc>
          <w:tcPr>
            <w:tcW w:w="6960" w:type="dxa"/>
            <w:gridSpan w:val="2"/>
            <w:tcBorders>
              <w:right w:val="single" w:sz="12" w:space="0" w:color="auto"/>
            </w:tcBorders>
            <w:shd w:val="clear" w:color="auto" w:fill="D9D9D9"/>
          </w:tcPr>
          <w:p w:rsidR="00357E69" w:rsidRPr="00357E69" w:rsidRDefault="00357E69" w:rsidP="006F1B53">
            <w:pPr>
              <w:pStyle w:val="BodyText2"/>
              <w:rPr>
                <w:rFonts w:cs="Arial"/>
                <w:sz w:val="24"/>
              </w:rPr>
            </w:pPr>
            <w:r w:rsidRPr="00357E69">
              <w:rPr>
                <w:rFonts w:cs="Arial"/>
                <w:sz w:val="24"/>
              </w:rPr>
              <w:t>Do You Have Any Previous Convictions Or Cautions (Including</w:t>
            </w:r>
          </w:p>
          <w:p w:rsidR="00357E69" w:rsidRPr="00357E69" w:rsidRDefault="00357E69" w:rsidP="006F1B53">
            <w:pPr>
              <w:pStyle w:val="BodyText2"/>
              <w:rPr>
                <w:rFonts w:cs="Arial"/>
                <w:sz w:val="24"/>
              </w:rPr>
            </w:pPr>
            <w:r w:rsidRPr="00357E69">
              <w:rPr>
                <w:rFonts w:cs="Arial"/>
                <w:sz w:val="24"/>
              </w:rPr>
              <w:t xml:space="preserve"> Any That May Be Considered As ‘Spent’ By The Above Act?</w:t>
            </w:r>
          </w:p>
        </w:tc>
        <w:tc>
          <w:tcPr>
            <w:tcW w:w="1080" w:type="dxa"/>
            <w:tcBorders>
              <w:left w:val="single" w:sz="12" w:space="0" w:color="auto"/>
            </w:tcBorders>
            <w:shd w:val="clear" w:color="auto" w:fill="E0E0E0"/>
            <w:vAlign w:val="center"/>
          </w:tcPr>
          <w:p w:rsidR="00357E69" w:rsidRPr="00357E69" w:rsidRDefault="00357E69" w:rsidP="006F1B53">
            <w:pPr>
              <w:pStyle w:val="BodyText2"/>
              <w:jc w:val="center"/>
              <w:rPr>
                <w:rFonts w:cs="Arial"/>
                <w:sz w:val="24"/>
              </w:rPr>
            </w:pPr>
            <w:r w:rsidRPr="00357E69">
              <w:rPr>
                <w:rFonts w:cs="Arial"/>
                <w:sz w:val="24"/>
              </w:rPr>
              <w:t>YES</w:t>
            </w:r>
          </w:p>
        </w:tc>
        <w:tc>
          <w:tcPr>
            <w:tcW w:w="840" w:type="dxa"/>
            <w:tcBorders>
              <w:left w:val="single" w:sz="12" w:space="0" w:color="auto"/>
            </w:tcBorders>
            <w:vAlign w:val="center"/>
          </w:tcPr>
          <w:p w:rsidR="00357E69" w:rsidRPr="00357E69" w:rsidRDefault="00357E69" w:rsidP="006F1B53">
            <w:pPr>
              <w:pStyle w:val="BodyText2"/>
              <w:jc w:val="center"/>
              <w:rPr>
                <w:rFonts w:cs="Arial"/>
                <w:sz w:val="24"/>
              </w:rPr>
            </w:pPr>
            <w:r w:rsidRPr="00357E69">
              <w:rPr>
                <w:rFonts w:cs="Arial"/>
                <w:sz w:val="24"/>
              </w:rPr>
              <w:fldChar w:fldCharType="begin">
                <w:ffData>
                  <w:name w:val="Check40"/>
                  <w:enabled/>
                  <w:calcOnExit w:val="0"/>
                  <w:checkBox>
                    <w:sizeAuto/>
                    <w:default w:val="0"/>
                  </w:checkBox>
                </w:ffData>
              </w:fldChar>
            </w:r>
            <w:bookmarkStart w:id="2" w:name="Check40"/>
            <w:r w:rsidRPr="00357E69">
              <w:rPr>
                <w:rFonts w:cs="Arial"/>
                <w:sz w:val="24"/>
              </w:rPr>
              <w:instrText xml:space="preserve"> FORMCHECKBOX </w:instrText>
            </w:r>
            <w:r w:rsidR="00AE196C">
              <w:rPr>
                <w:rFonts w:cs="Arial"/>
                <w:sz w:val="24"/>
              </w:rPr>
            </w:r>
            <w:r w:rsidR="00AE196C">
              <w:rPr>
                <w:rFonts w:cs="Arial"/>
                <w:sz w:val="24"/>
              </w:rPr>
              <w:fldChar w:fldCharType="separate"/>
            </w:r>
            <w:r w:rsidRPr="00357E69">
              <w:rPr>
                <w:rFonts w:cs="Arial"/>
                <w:sz w:val="24"/>
              </w:rPr>
              <w:fldChar w:fldCharType="end"/>
            </w:r>
            <w:bookmarkEnd w:id="2"/>
          </w:p>
        </w:tc>
        <w:tc>
          <w:tcPr>
            <w:tcW w:w="960" w:type="dxa"/>
            <w:tcBorders>
              <w:left w:val="single" w:sz="12" w:space="0" w:color="auto"/>
            </w:tcBorders>
            <w:shd w:val="clear" w:color="auto" w:fill="E0E0E0"/>
            <w:vAlign w:val="center"/>
          </w:tcPr>
          <w:p w:rsidR="00357E69" w:rsidRPr="00357E69" w:rsidRDefault="00357E69" w:rsidP="006F1B53">
            <w:pPr>
              <w:pStyle w:val="BodyText2"/>
              <w:jc w:val="center"/>
              <w:rPr>
                <w:rFonts w:cs="Arial"/>
                <w:sz w:val="24"/>
              </w:rPr>
            </w:pPr>
            <w:r w:rsidRPr="00357E69">
              <w:rPr>
                <w:rFonts w:cs="Arial"/>
                <w:sz w:val="24"/>
              </w:rPr>
              <w:t>NO</w:t>
            </w:r>
          </w:p>
        </w:tc>
        <w:tc>
          <w:tcPr>
            <w:tcW w:w="720" w:type="dxa"/>
            <w:tcBorders>
              <w:left w:val="single" w:sz="12" w:space="0" w:color="auto"/>
            </w:tcBorders>
            <w:vAlign w:val="center"/>
          </w:tcPr>
          <w:p w:rsidR="00357E69" w:rsidRPr="00357E69" w:rsidRDefault="00357E69" w:rsidP="006F1B53">
            <w:pPr>
              <w:pStyle w:val="BodyText2"/>
              <w:jc w:val="center"/>
              <w:rPr>
                <w:rFonts w:cs="Arial"/>
                <w:sz w:val="24"/>
              </w:rPr>
            </w:pPr>
            <w:r w:rsidRPr="00357E69">
              <w:rPr>
                <w:rFonts w:cs="Arial"/>
                <w:sz w:val="24"/>
              </w:rPr>
              <w:fldChar w:fldCharType="begin">
                <w:ffData>
                  <w:name w:val="Check41"/>
                  <w:enabled/>
                  <w:calcOnExit w:val="0"/>
                  <w:checkBox>
                    <w:sizeAuto/>
                    <w:default w:val="0"/>
                  </w:checkBox>
                </w:ffData>
              </w:fldChar>
            </w:r>
            <w:bookmarkStart w:id="3" w:name="Check41"/>
            <w:r w:rsidRPr="00357E69">
              <w:rPr>
                <w:rFonts w:cs="Arial"/>
                <w:sz w:val="24"/>
              </w:rPr>
              <w:instrText xml:space="preserve"> FORMCHECKBOX </w:instrText>
            </w:r>
            <w:r w:rsidR="00AE196C">
              <w:rPr>
                <w:rFonts w:cs="Arial"/>
                <w:sz w:val="24"/>
              </w:rPr>
            </w:r>
            <w:r w:rsidR="00AE196C">
              <w:rPr>
                <w:rFonts w:cs="Arial"/>
                <w:sz w:val="24"/>
              </w:rPr>
              <w:fldChar w:fldCharType="separate"/>
            </w:r>
            <w:r w:rsidRPr="00357E69">
              <w:rPr>
                <w:rFonts w:cs="Arial"/>
                <w:sz w:val="24"/>
              </w:rPr>
              <w:fldChar w:fldCharType="end"/>
            </w:r>
            <w:bookmarkEnd w:id="3"/>
          </w:p>
        </w:tc>
      </w:tr>
      <w:tr w:rsidR="00357E69" w:rsidRPr="00357E69" w:rsidTr="006F1B53">
        <w:tc>
          <w:tcPr>
            <w:tcW w:w="10560" w:type="dxa"/>
            <w:gridSpan w:val="6"/>
            <w:shd w:val="clear" w:color="auto" w:fill="D9D9D9"/>
          </w:tcPr>
          <w:p w:rsidR="00357E69" w:rsidRPr="00357E69" w:rsidRDefault="00357E69" w:rsidP="006F1B53">
            <w:pPr>
              <w:pStyle w:val="BodyText2"/>
              <w:jc w:val="center"/>
              <w:rPr>
                <w:rFonts w:cs="Arial"/>
                <w:sz w:val="24"/>
              </w:rPr>
            </w:pPr>
            <w:r w:rsidRPr="00357E69">
              <w:rPr>
                <w:rFonts w:cs="Arial"/>
                <w:sz w:val="24"/>
              </w:rPr>
              <w:t>If Yes, Please Give Details.</w:t>
            </w:r>
          </w:p>
        </w:tc>
      </w:tr>
      <w:tr w:rsidR="00357E69" w:rsidRPr="00357E69" w:rsidTr="006F1B53">
        <w:trPr>
          <w:trHeight w:val="7121"/>
        </w:trPr>
        <w:tc>
          <w:tcPr>
            <w:tcW w:w="10560" w:type="dxa"/>
            <w:gridSpan w:val="6"/>
          </w:tcPr>
          <w:p w:rsidR="00357E69" w:rsidRPr="00357E69" w:rsidRDefault="00357E69" w:rsidP="006F1B53">
            <w:pPr>
              <w:pStyle w:val="BodyText2"/>
              <w:rPr>
                <w:rFonts w:cs="Arial"/>
                <w:sz w:val="24"/>
              </w:rPr>
            </w:pPr>
          </w:p>
          <w:p w:rsidR="00357E69" w:rsidRPr="00357E69" w:rsidRDefault="00357E69" w:rsidP="006F1B53">
            <w:pPr>
              <w:pStyle w:val="BodyText2"/>
              <w:rPr>
                <w:rFonts w:cs="Arial"/>
                <w:sz w:val="24"/>
              </w:rPr>
            </w:pPr>
            <w:r w:rsidRPr="00357E69">
              <w:rPr>
                <w:rFonts w:cs="Arial"/>
                <w:sz w:val="24"/>
              </w:rPr>
              <w:fldChar w:fldCharType="begin">
                <w:ffData>
                  <w:name w:val="Text65"/>
                  <w:enabled/>
                  <w:calcOnExit w:val="0"/>
                  <w:textInput/>
                </w:ffData>
              </w:fldChar>
            </w:r>
            <w:bookmarkStart w:id="4" w:name="Text65"/>
            <w:r w:rsidRPr="00357E69">
              <w:rPr>
                <w:rFonts w:cs="Arial"/>
                <w:sz w:val="24"/>
              </w:rPr>
              <w:instrText xml:space="preserve"> FORMTEXT </w:instrText>
            </w:r>
            <w:r w:rsidRPr="00357E69">
              <w:rPr>
                <w:rFonts w:cs="Arial"/>
                <w:sz w:val="24"/>
              </w:rPr>
            </w:r>
            <w:r w:rsidRPr="00357E69">
              <w:rPr>
                <w:rFonts w:cs="Arial"/>
                <w:sz w:val="24"/>
              </w:rPr>
              <w:fldChar w:fldCharType="separate"/>
            </w:r>
            <w:r w:rsidRPr="00357E69">
              <w:rPr>
                <w:rFonts w:cs="Arial"/>
                <w:noProof/>
                <w:sz w:val="24"/>
              </w:rPr>
              <w:t> </w:t>
            </w:r>
            <w:r w:rsidRPr="00357E69">
              <w:rPr>
                <w:rFonts w:cs="Arial"/>
                <w:noProof/>
                <w:sz w:val="24"/>
              </w:rPr>
              <w:t> </w:t>
            </w:r>
            <w:r w:rsidRPr="00357E69">
              <w:rPr>
                <w:rFonts w:cs="Arial"/>
                <w:noProof/>
                <w:sz w:val="24"/>
              </w:rPr>
              <w:t> </w:t>
            </w:r>
            <w:r w:rsidRPr="00357E69">
              <w:rPr>
                <w:rFonts w:cs="Arial"/>
                <w:noProof/>
                <w:sz w:val="24"/>
              </w:rPr>
              <w:t> </w:t>
            </w:r>
            <w:r w:rsidRPr="00357E69">
              <w:rPr>
                <w:rFonts w:cs="Arial"/>
                <w:noProof/>
                <w:sz w:val="24"/>
              </w:rPr>
              <w:t> </w:t>
            </w:r>
            <w:r w:rsidRPr="00357E69">
              <w:rPr>
                <w:rFonts w:cs="Arial"/>
                <w:sz w:val="24"/>
              </w:rPr>
              <w:fldChar w:fldCharType="end"/>
            </w:r>
            <w:bookmarkEnd w:id="4"/>
          </w:p>
        </w:tc>
      </w:tr>
    </w:tbl>
    <w:p w:rsidR="00357E69" w:rsidRPr="00357E69" w:rsidRDefault="00357E69" w:rsidP="00357E69">
      <w:pPr>
        <w:rPr>
          <w:rFonts w:ascii="Arial" w:hAnsi="Arial" w:cs="Arial"/>
          <w:b/>
        </w:rPr>
      </w:pPr>
    </w:p>
    <w:p w:rsidR="00357E69" w:rsidRPr="00357E69" w:rsidRDefault="00357E69" w:rsidP="00357E69">
      <w:pPr>
        <w:jc w:val="both"/>
        <w:rPr>
          <w:rFonts w:ascii="Arial" w:hAnsi="Arial" w:cs="Arial"/>
          <w:b/>
          <w:sz w:val="24"/>
          <w:szCs w:val="24"/>
        </w:rPr>
      </w:pPr>
      <w:r w:rsidRPr="00357E69">
        <w:rPr>
          <w:rFonts w:ascii="Arial" w:hAnsi="Arial" w:cs="Arial"/>
          <w:b/>
          <w:sz w:val="24"/>
          <w:szCs w:val="24"/>
        </w:rPr>
        <w:t>This information is private &amp; confidential and will only be seen by the Designated Person</w:t>
      </w:r>
      <w:r w:rsidR="0058478C">
        <w:rPr>
          <w:rFonts w:ascii="Arial" w:hAnsi="Arial" w:cs="Arial"/>
          <w:b/>
          <w:sz w:val="24"/>
          <w:szCs w:val="24"/>
        </w:rPr>
        <w:t>s</w:t>
      </w:r>
      <w:r w:rsidRPr="00357E69">
        <w:rPr>
          <w:rFonts w:ascii="Arial" w:hAnsi="Arial" w:cs="Arial"/>
          <w:b/>
          <w:sz w:val="24"/>
          <w:szCs w:val="24"/>
        </w:rPr>
        <w:t xml:space="preserve"> (see BASE 51 Policy for the secure handling, use, storage and retention of disclosure information). Please complete this form and return in a separate envelope</w:t>
      </w:r>
      <w:r w:rsidR="0058478C">
        <w:rPr>
          <w:rFonts w:ascii="Arial" w:hAnsi="Arial" w:cs="Arial"/>
          <w:b/>
          <w:sz w:val="24"/>
          <w:szCs w:val="24"/>
        </w:rPr>
        <w:t xml:space="preserve"> or as a separate electronic document</w:t>
      </w:r>
      <w:r w:rsidRPr="00357E69">
        <w:rPr>
          <w:rFonts w:ascii="Arial" w:hAnsi="Arial" w:cs="Arial"/>
          <w:b/>
          <w:sz w:val="24"/>
          <w:szCs w:val="24"/>
        </w:rPr>
        <w:t xml:space="preserve">. </w:t>
      </w:r>
    </w:p>
    <w:p w:rsidR="00357E69" w:rsidRPr="00357E69" w:rsidRDefault="00357E69" w:rsidP="00357E69">
      <w:pPr>
        <w:jc w:val="center"/>
        <w:rPr>
          <w:rFonts w:ascii="Arial" w:hAnsi="Arial" w:cs="Arial"/>
          <w:b/>
          <w:sz w:val="24"/>
          <w:szCs w:val="24"/>
        </w:rPr>
      </w:pPr>
      <w:r w:rsidRPr="00357E69">
        <w:rPr>
          <w:rFonts w:ascii="Arial" w:hAnsi="Arial" w:cs="Arial"/>
          <w:sz w:val="24"/>
          <w:szCs w:val="24"/>
        </w:rPr>
        <w:br w:type="page"/>
      </w:r>
    </w:p>
    <w:p w:rsidR="00357E69" w:rsidRPr="00357E69" w:rsidRDefault="00357E69" w:rsidP="00357E69">
      <w:pPr>
        <w:jc w:val="center"/>
        <w:rPr>
          <w:rFonts w:ascii="Arial" w:hAnsi="Arial" w:cs="Arial"/>
          <w:b/>
          <w:sz w:val="40"/>
          <w:szCs w:val="28"/>
        </w:rPr>
      </w:pPr>
      <w:r w:rsidRPr="00357E69">
        <w:rPr>
          <w:rFonts w:ascii="Arial" w:hAnsi="Arial" w:cs="Arial"/>
          <w:b/>
          <w:sz w:val="40"/>
          <w:szCs w:val="28"/>
        </w:rPr>
        <w:lastRenderedPageBreak/>
        <w:t>BASE 51</w:t>
      </w:r>
    </w:p>
    <w:p w:rsidR="00357E69" w:rsidRPr="00357E69" w:rsidRDefault="00357E69" w:rsidP="00357E69">
      <w:pPr>
        <w:jc w:val="center"/>
        <w:rPr>
          <w:rFonts w:ascii="Arial" w:hAnsi="Arial" w:cs="Arial"/>
          <w:sz w:val="40"/>
          <w:szCs w:val="28"/>
        </w:rPr>
      </w:pPr>
      <w:r w:rsidRPr="00357E69">
        <w:rPr>
          <w:rFonts w:ascii="Arial" w:hAnsi="Arial" w:cs="Arial"/>
          <w:b/>
          <w:sz w:val="40"/>
          <w:szCs w:val="28"/>
        </w:rPr>
        <w:t>POLICY FOR THE SECURE HANDLING, USE, STORAGE AND RETENTION OF DISCLOSURE</w:t>
      </w:r>
      <w:r w:rsidRPr="00357E69">
        <w:rPr>
          <w:rFonts w:ascii="Arial" w:hAnsi="Arial" w:cs="Arial"/>
          <w:sz w:val="40"/>
          <w:szCs w:val="28"/>
        </w:rPr>
        <w:t xml:space="preserve"> </w:t>
      </w:r>
      <w:r w:rsidRPr="00357E69">
        <w:rPr>
          <w:rFonts w:ascii="Arial" w:hAnsi="Arial" w:cs="Arial"/>
          <w:b/>
          <w:sz w:val="40"/>
          <w:szCs w:val="28"/>
        </w:rPr>
        <w:t>INFORMATION</w:t>
      </w:r>
      <w:r w:rsidRPr="00357E69">
        <w:rPr>
          <w:rFonts w:ascii="Arial" w:hAnsi="Arial" w:cs="Arial"/>
          <w:sz w:val="40"/>
          <w:szCs w:val="28"/>
        </w:rPr>
        <w:t>.</w:t>
      </w:r>
    </w:p>
    <w:p w:rsidR="00357E69" w:rsidRPr="00357E69" w:rsidRDefault="00357E69" w:rsidP="00357E69">
      <w:pPr>
        <w:rPr>
          <w:rFonts w:ascii="Arial" w:hAnsi="Arial" w:cs="Arial"/>
          <w:sz w:val="24"/>
          <w:szCs w:val="24"/>
        </w:rPr>
      </w:pPr>
    </w:p>
    <w:p w:rsidR="00357E69" w:rsidRPr="00357E69" w:rsidRDefault="00357E69" w:rsidP="00357E69">
      <w:pPr>
        <w:rPr>
          <w:rFonts w:ascii="Arial" w:hAnsi="Arial" w:cs="Arial"/>
          <w:b/>
          <w:sz w:val="24"/>
          <w:szCs w:val="24"/>
        </w:rPr>
      </w:pPr>
      <w:r w:rsidRPr="00357E69">
        <w:rPr>
          <w:rFonts w:ascii="Arial" w:hAnsi="Arial" w:cs="Arial"/>
          <w:b/>
          <w:sz w:val="24"/>
          <w:szCs w:val="24"/>
        </w:rPr>
        <w:t>Introduction</w:t>
      </w:r>
    </w:p>
    <w:p w:rsidR="00357E69" w:rsidRPr="00357E69" w:rsidRDefault="00357E69" w:rsidP="00357E69">
      <w:pPr>
        <w:jc w:val="both"/>
        <w:rPr>
          <w:rFonts w:ascii="Arial" w:hAnsi="Arial" w:cs="Arial"/>
          <w:sz w:val="24"/>
          <w:szCs w:val="24"/>
        </w:rPr>
      </w:pPr>
      <w:r w:rsidRPr="00357E69">
        <w:rPr>
          <w:rFonts w:ascii="Arial" w:hAnsi="Arial" w:cs="Arial"/>
          <w:sz w:val="24"/>
          <w:szCs w:val="24"/>
        </w:rPr>
        <w:t xml:space="preserve">It is Base 51 policy to undertake Disclosure Information on all staff and volunteers who have contact with or access to young people using Base 51.  This policy is to ensure that, in accordance with the </w:t>
      </w:r>
      <w:r w:rsidR="004A3B18">
        <w:rPr>
          <w:rFonts w:ascii="Arial" w:hAnsi="Arial" w:cs="Arial"/>
          <w:sz w:val="24"/>
          <w:szCs w:val="24"/>
        </w:rPr>
        <w:t>Disclosure and Barring Service’s</w:t>
      </w:r>
      <w:r w:rsidRPr="00357E69">
        <w:rPr>
          <w:rFonts w:ascii="Arial" w:hAnsi="Arial" w:cs="Arial"/>
          <w:sz w:val="24"/>
          <w:szCs w:val="24"/>
        </w:rPr>
        <w:t xml:space="preserve"> (</w:t>
      </w:r>
      <w:r w:rsidR="004A3B18">
        <w:rPr>
          <w:rFonts w:ascii="Arial" w:hAnsi="Arial" w:cs="Arial"/>
          <w:sz w:val="24"/>
          <w:szCs w:val="24"/>
        </w:rPr>
        <w:t>DBS</w:t>
      </w:r>
      <w:r w:rsidRPr="00357E69">
        <w:rPr>
          <w:rFonts w:ascii="Arial" w:hAnsi="Arial" w:cs="Arial"/>
          <w:sz w:val="24"/>
          <w:szCs w:val="24"/>
        </w:rPr>
        <w:t>) Code of Practice, registered persons and other recipients of Disclosure Information will follow the practice below.</w:t>
      </w:r>
    </w:p>
    <w:p w:rsidR="00357E69" w:rsidRPr="00357E69" w:rsidRDefault="00357E69" w:rsidP="00357E69">
      <w:pPr>
        <w:jc w:val="both"/>
        <w:rPr>
          <w:rFonts w:ascii="Arial" w:hAnsi="Arial" w:cs="Arial"/>
          <w:sz w:val="24"/>
          <w:szCs w:val="24"/>
        </w:rPr>
      </w:pPr>
    </w:p>
    <w:p w:rsidR="00357E69" w:rsidRPr="00357E69" w:rsidRDefault="00357E69" w:rsidP="00357E69">
      <w:pPr>
        <w:jc w:val="both"/>
        <w:rPr>
          <w:rFonts w:ascii="Arial" w:hAnsi="Arial" w:cs="Arial"/>
          <w:b/>
          <w:sz w:val="24"/>
          <w:szCs w:val="24"/>
        </w:rPr>
      </w:pPr>
      <w:r w:rsidRPr="00357E69">
        <w:rPr>
          <w:rFonts w:ascii="Arial" w:hAnsi="Arial" w:cs="Arial"/>
          <w:b/>
          <w:sz w:val="24"/>
          <w:szCs w:val="24"/>
        </w:rPr>
        <w:t>Request for Disclosure</w:t>
      </w:r>
    </w:p>
    <w:p w:rsidR="00357E69" w:rsidRPr="00357E69" w:rsidRDefault="00357E69" w:rsidP="00357E69">
      <w:pPr>
        <w:jc w:val="both"/>
        <w:rPr>
          <w:rFonts w:ascii="Arial" w:hAnsi="Arial" w:cs="Arial"/>
          <w:sz w:val="24"/>
          <w:szCs w:val="24"/>
        </w:rPr>
      </w:pPr>
      <w:r w:rsidRPr="00357E69">
        <w:rPr>
          <w:rFonts w:ascii="Arial" w:hAnsi="Arial" w:cs="Arial"/>
          <w:sz w:val="24"/>
          <w:szCs w:val="24"/>
        </w:rPr>
        <w:t>Disclosures will only be requested when this information is necessary to posts, paid and unpaid, within Base 51, where there is: a) direct contact with young people i.e. support worker posts or b) the worker will have access to information regarding young people. Information provided on a disclosure certificate will only be used for recruitment purposes.</w:t>
      </w:r>
    </w:p>
    <w:p w:rsidR="00357E69" w:rsidRPr="00357E69" w:rsidRDefault="00357E69" w:rsidP="00357E69">
      <w:pPr>
        <w:jc w:val="both"/>
        <w:rPr>
          <w:rFonts w:ascii="Arial" w:hAnsi="Arial" w:cs="Arial"/>
          <w:sz w:val="24"/>
          <w:szCs w:val="24"/>
        </w:rPr>
      </w:pPr>
    </w:p>
    <w:p w:rsidR="00357E69" w:rsidRPr="00357E69" w:rsidRDefault="00357E69" w:rsidP="00357E69">
      <w:pPr>
        <w:pStyle w:val="BodyText"/>
        <w:rPr>
          <w:rFonts w:cs="Arial"/>
        </w:rPr>
      </w:pPr>
      <w:r w:rsidRPr="00357E69">
        <w:rPr>
          <w:rFonts w:cs="Arial"/>
        </w:rPr>
        <w:t>The designated person</w:t>
      </w:r>
      <w:r w:rsidR="007E3738">
        <w:rPr>
          <w:rFonts w:cs="Arial"/>
        </w:rPr>
        <w:t>s,</w:t>
      </w:r>
      <w:r w:rsidR="00AE196C" w:rsidRPr="00AE196C">
        <w:rPr>
          <w:rFonts w:cs="Arial"/>
        </w:rPr>
        <w:t xml:space="preserve"> </w:t>
      </w:r>
      <w:r w:rsidR="00AE196C">
        <w:rPr>
          <w:rFonts w:cs="Arial"/>
        </w:rPr>
        <w:t>Joanne Tomlinson</w:t>
      </w:r>
      <w:r w:rsidR="007E3738">
        <w:rPr>
          <w:rFonts w:cs="Arial"/>
        </w:rPr>
        <w:t xml:space="preserve"> (Chief Executive), or </w:t>
      </w:r>
      <w:r w:rsidR="00AE196C">
        <w:rPr>
          <w:rFonts w:cs="Arial"/>
        </w:rPr>
        <w:t>Rhiannon</w:t>
      </w:r>
      <w:bookmarkStart w:id="5" w:name="_GoBack"/>
      <w:bookmarkEnd w:id="5"/>
      <w:r w:rsidR="00AE196C">
        <w:rPr>
          <w:rFonts w:cs="Arial"/>
        </w:rPr>
        <w:t xml:space="preserve"> Franks (Administration </w:t>
      </w:r>
      <w:r w:rsidR="007E3738">
        <w:rPr>
          <w:rFonts w:cs="Arial"/>
        </w:rPr>
        <w:t xml:space="preserve">Manager) </w:t>
      </w:r>
      <w:r w:rsidRPr="00357E69">
        <w:rPr>
          <w:rFonts w:cs="Arial"/>
        </w:rPr>
        <w:t>will ensure that an individual’s consent is given before seeking a disclosure, and will also seek their consent before using disclosure information for any other purpose other than recruitment.</w:t>
      </w:r>
    </w:p>
    <w:p w:rsidR="00357E69" w:rsidRPr="00357E69" w:rsidRDefault="00357E69" w:rsidP="00357E69">
      <w:pPr>
        <w:pStyle w:val="BodyText"/>
        <w:rPr>
          <w:rFonts w:cs="Arial"/>
        </w:rPr>
      </w:pPr>
    </w:p>
    <w:p w:rsidR="00357E69" w:rsidRPr="00357E69" w:rsidRDefault="00357E69" w:rsidP="00357E69">
      <w:pPr>
        <w:jc w:val="both"/>
        <w:rPr>
          <w:rFonts w:ascii="Arial" w:hAnsi="Arial" w:cs="Arial"/>
          <w:b/>
          <w:sz w:val="24"/>
          <w:szCs w:val="24"/>
        </w:rPr>
      </w:pPr>
      <w:r w:rsidRPr="00357E69">
        <w:rPr>
          <w:rFonts w:ascii="Arial" w:hAnsi="Arial" w:cs="Arial"/>
          <w:b/>
          <w:sz w:val="24"/>
          <w:szCs w:val="24"/>
        </w:rPr>
        <w:t>Disclosure</w:t>
      </w:r>
      <w:r w:rsidRPr="00357E69">
        <w:rPr>
          <w:rFonts w:ascii="Arial" w:hAnsi="Arial" w:cs="Arial"/>
          <w:sz w:val="24"/>
          <w:szCs w:val="24"/>
        </w:rPr>
        <w:t xml:space="preserve"> </w:t>
      </w:r>
      <w:r w:rsidRPr="00357E69">
        <w:rPr>
          <w:rFonts w:ascii="Arial" w:hAnsi="Arial" w:cs="Arial"/>
          <w:b/>
          <w:sz w:val="24"/>
          <w:szCs w:val="24"/>
        </w:rPr>
        <w:t>Information</w:t>
      </w:r>
    </w:p>
    <w:p w:rsidR="00357E69" w:rsidRPr="00357E69" w:rsidRDefault="00357E69" w:rsidP="00357E69">
      <w:pPr>
        <w:jc w:val="both"/>
        <w:rPr>
          <w:rFonts w:ascii="Arial" w:hAnsi="Arial" w:cs="Arial"/>
          <w:sz w:val="24"/>
          <w:szCs w:val="24"/>
        </w:rPr>
      </w:pPr>
      <w:r w:rsidRPr="00357E69">
        <w:rPr>
          <w:rFonts w:ascii="Arial" w:hAnsi="Arial" w:cs="Arial"/>
          <w:sz w:val="24"/>
          <w:szCs w:val="24"/>
        </w:rPr>
        <w:t xml:space="preserve">Disclosure information will only be shared with those authorised to see it in the course of their duties: i.e. the designated persons above or the Base 51 </w:t>
      </w:r>
      <w:r w:rsidR="009A1D00">
        <w:rPr>
          <w:rFonts w:ascii="Arial" w:hAnsi="Arial" w:cs="Arial"/>
          <w:sz w:val="24"/>
          <w:szCs w:val="24"/>
        </w:rPr>
        <w:t xml:space="preserve">Policy and </w:t>
      </w:r>
      <w:r w:rsidRPr="00357E69">
        <w:rPr>
          <w:rFonts w:ascii="Arial" w:hAnsi="Arial" w:cs="Arial"/>
          <w:sz w:val="24"/>
          <w:szCs w:val="24"/>
        </w:rPr>
        <w:t>Personnel Sub Committee. Where additional disclosure information is provided to the designated signatory and not to the disclosure applicant, the designated signatory will not disclose this information to the applicant, but will inform them of the fact that this information has been provided, should this affect the recruitment decision.</w:t>
      </w:r>
    </w:p>
    <w:p w:rsidR="00357E69" w:rsidRPr="00357E69" w:rsidRDefault="00357E69" w:rsidP="00357E69">
      <w:pPr>
        <w:jc w:val="both"/>
        <w:rPr>
          <w:rFonts w:ascii="Arial" w:hAnsi="Arial" w:cs="Arial"/>
          <w:sz w:val="24"/>
          <w:szCs w:val="24"/>
        </w:rPr>
      </w:pPr>
    </w:p>
    <w:p w:rsidR="00357E69" w:rsidRPr="00357E69" w:rsidRDefault="00357E69" w:rsidP="00357E69">
      <w:pPr>
        <w:jc w:val="both"/>
        <w:rPr>
          <w:rFonts w:ascii="Arial" w:hAnsi="Arial" w:cs="Arial"/>
          <w:sz w:val="24"/>
          <w:szCs w:val="24"/>
        </w:rPr>
      </w:pPr>
      <w:r w:rsidRPr="00357E69">
        <w:rPr>
          <w:rFonts w:ascii="Arial" w:hAnsi="Arial" w:cs="Arial"/>
          <w:sz w:val="24"/>
          <w:szCs w:val="24"/>
        </w:rPr>
        <w:t>No image or photocopy of the disclosure information will be made, however the following details will be recorded on the Base 51 Record of Disclosure form:</w:t>
      </w:r>
    </w:p>
    <w:p w:rsidR="00357E69" w:rsidRPr="00357E69" w:rsidRDefault="00357E69" w:rsidP="00357E69">
      <w:pPr>
        <w:numPr>
          <w:ilvl w:val="0"/>
          <w:numId w:val="3"/>
        </w:numPr>
        <w:jc w:val="both"/>
        <w:rPr>
          <w:rFonts w:ascii="Arial" w:hAnsi="Arial" w:cs="Arial"/>
          <w:sz w:val="24"/>
          <w:szCs w:val="24"/>
        </w:rPr>
      </w:pPr>
      <w:r w:rsidRPr="00357E69">
        <w:rPr>
          <w:rFonts w:ascii="Arial" w:hAnsi="Arial" w:cs="Arial"/>
          <w:sz w:val="24"/>
          <w:szCs w:val="24"/>
        </w:rPr>
        <w:t>Date the disclosure was issued</w:t>
      </w:r>
    </w:p>
    <w:p w:rsidR="00357E69" w:rsidRDefault="00357E69" w:rsidP="00357E69">
      <w:pPr>
        <w:numPr>
          <w:ilvl w:val="0"/>
          <w:numId w:val="3"/>
        </w:numPr>
        <w:jc w:val="both"/>
        <w:rPr>
          <w:rFonts w:ascii="Arial" w:hAnsi="Arial" w:cs="Arial"/>
          <w:sz w:val="24"/>
          <w:szCs w:val="24"/>
        </w:rPr>
      </w:pPr>
      <w:r w:rsidRPr="00357E69">
        <w:rPr>
          <w:rFonts w:ascii="Arial" w:hAnsi="Arial" w:cs="Arial"/>
          <w:sz w:val="24"/>
          <w:szCs w:val="24"/>
        </w:rPr>
        <w:t>Name of subject</w:t>
      </w:r>
    </w:p>
    <w:p w:rsidR="00BF22D9" w:rsidRPr="00357E69" w:rsidRDefault="00BF22D9" w:rsidP="00357E69">
      <w:pPr>
        <w:numPr>
          <w:ilvl w:val="0"/>
          <w:numId w:val="3"/>
        </w:numPr>
        <w:jc w:val="both"/>
        <w:rPr>
          <w:rFonts w:ascii="Arial" w:hAnsi="Arial" w:cs="Arial"/>
          <w:sz w:val="24"/>
          <w:szCs w:val="24"/>
        </w:rPr>
      </w:pPr>
      <w:r>
        <w:rPr>
          <w:rFonts w:ascii="Arial" w:hAnsi="Arial" w:cs="Arial"/>
          <w:sz w:val="24"/>
          <w:szCs w:val="24"/>
        </w:rPr>
        <w:t>Date of birth of subject</w:t>
      </w:r>
    </w:p>
    <w:p w:rsidR="00357E69" w:rsidRPr="00357E69" w:rsidRDefault="00357E69" w:rsidP="00357E69">
      <w:pPr>
        <w:numPr>
          <w:ilvl w:val="0"/>
          <w:numId w:val="3"/>
        </w:numPr>
        <w:jc w:val="both"/>
        <w:rPr>
          <w:rFonts w:ascii="Arial" w:hAnsi="Arial" w:cs="Arial"/>
          <w:sz w:val="24"/>
          <w:szCs w:val="24"/>
        </w:rPr>
      </w:pPr>
      <w:r w:rsidRPr="00357E69">
        <w:rPr>
          <w:rFonts w:ascii="Arial" w:hAnsi="Arial" w:cs="Arial"/>
          <w:sz w:val="24"/>
          <w:szCs w:val="24"/>
        </w:rPr>
        <w:t>Type of disclosure</w:t>
      </w:r>
    </w:p>
    <w:p w:rsidR="00357E69" w:rsidRPr="00357E69" w:rsidRDefault="00357E69" w:rsidP="00357E69">
      <w:pPr>
        <w:numPr>
          <w:ilvl w:val="0"/>
          <w:numId w:val="3"/>
        </w:numPr>
        <w:jc w:val="both"/>
        <w:rPr>
          <w:rFonts w:ascii="Arial" w:hAnsi="Arial" w:cs="Arial"/>
          <w:sz w:val="24"/>
          <w:szCs w:val="24"/>
        </w:rPr>
      </w:pPr>
      <w:r w:rsidRPr="00357E69">
        <w:rPr>
          <w:rFonts w:ascii="Arial" w:hAnsi="Arial" w:cs="Arial"/>
          <w:sz w:val="24"/>
          <w:szCs w:val="24"/>
        </w:rPr>
        <w:t>Position for which disclosure was requested (volunteer/job title)</w:t>
      </w:r>
    </w:p>
    <w:p w:rsidR="00357E69" w:rsidRPr="00BF22D9" w:rsidRDefault="00357E69" w:rsidP="00BF22D9">
      <w:pPr>
        <w:pStyle w:val="ListParagraph"/>
        <w:numPr>
          <w:ilvl w:val="0"/>
          <w:numId w:val="4"/>
        </w:numPr>
        <w:rPr>
          <w:rFonts w:ascii="Arial" w:hAnsi="Arial" w:cs="Arial"/>
          <w:sz w:val="24"/>
          <w:szCs w:val="24"/>
        </w:rPr>
      </w:pPr>
      <w:r w:rsidRPr="00BF22D9">
        <w:rPr>
          <w:rFonts w:ascii="Arial" w:hAnsi="Arial" w:cs="Arial"/>
          <w:sz w:val="24"/>
          <w:szCs w:val="24"/>
        </w:rPr>
        <w:t>Unique reference number of disclosure</w:t>
      </w:r>
      <w:r w:rsidR="00BF22D9" w:rsidRPr="00BF22D9">
        <w:rPr>
          <w:rFonts w:ascii="Arial" w:hAnsi="Arial" w:cs="Arial"/>
          <w:sz w:val="24"/>
          <w:szCs w:val="24"/>
        </w:rPr>
        <w:t xml:space="preserve"> </w:t>
      </w:r>
    </w:p>
    <w:p w:rsidR="00357E69" w:rsidRPr="00357E69" w:rsidRDefault="00357E69" w:rsidP="00357E69">
      <w:pPr>
        <w:numPr>
          <w:ilvl w:val="0"/>
          <w:numId w:val="3"/>
        </w:numPr>
        <w:jc w:val="both"/>
        <w:rPr>
          <w:rFonts w:ascii="Arial" w:hAnsi="Arial" w:cs="Arial"/>
          <w:sz w:val="24"/>
          <w:szCs w:val="24"/>
        </w:rPr>
      </w:pPr>
      <w:r w:rsidRPr="00357E69">
        <w:rPr>
          <w:rFonts w:ascii="Arial" w:hAnsi="Arial" w:cs="Arial"/>
          <w:sz w:val="24"/>
          <w:szCs w:val="24"/>
        </w:rPr>
        <w:t>Recruitment decision taken</w:t>
      </w:r>
    </w:p>
    <w:p w:rsidR="009A1D00" w:rsidRPr="00641418" w:rsidRDefault="009A1D00" w:rsidP="00641418">
      <w:pPr>
        <w:rPr>
          <w:rFonts w:ascii="Arial" w:hAnsi="Arial" w:cs="Arial"/>
          <w:sz w:val="24"/>
          <w:szCs w:val="24"/>
        </w:rPr>
      </w:pPr>
    </w:p>
    <w:p w:rsidR="009A1D00" w:rsidRPr="009A1D00" w:rsidRDefault="009A1D00" w:rsidP="009A1D00">
      <w:pPr>
        <w:pStyle w:val="ListParagraph"/>
        <w:ind w:left="2160" w:firstLine="720"/>
        <w:jc w:val="right"/>
        <w:rPr>
          <w:rFonts w:ascii="Arial" w:hAnsi="Arial" w:cs="Arial"/>
          <w:sz w:val="24"/>
          <w:szCs w:val="24"/>
        </w:rPr>
      </w:pPr>
      <w:r w:rsidRPr="009A1D00">
        <w:rPr>
          <w:rFonts w:ascii="Arial" w:hAnsi="Arial" w:cs="Arial"/>
          <w:sz w:val="24"/>
          <w:szCs w:val="24"/>
        </w:rPr>
        <w:t>Continued Over</w:t>
      </w:r>
    </w:p>
    <w:p w:rsidR="00357E69" w:rsidRPr="00357E69" w:rsidRDefault="00357E69" w:rsidP="00357E69">
      <w:pPr>
        <w:jc w:val="both"/>
        <w:rPr>
          <w:rFonts w:ascii="Arial" w:hAnsi="Arial" w:cs="Arial"/>
          <w:sz w:val="24"/>
          <w:szCs w:val="24"/>
        </w:rPr>
      </w:pPr>
    </w:p>
    <w:p w:rsidR="00357E69" w:rsidRPr="00357E69" w:rsidRDefault="00357E69" w:rsidP="00357E69">
      <w:pPr>
        <w:jc w:val="both"/>
        <w:rPr>
          <w:rFonts w:ascii="Arial" w:hAnsi="Arial" w:cs="Arial"/>
          <w:sz w:val="24"/>
          <w:szCs w:val="24"/>
        </w:rPr>
      </w:pPr>
      <w:r w:rsidRPr="00357E69">
        <w:rPr>
          <w:rFonts w:ascii="Arial" w:hAnsi="Arial" w:cs="Arial"/>
          <w:sz w:val="24"/>
          <w:szCs w:val="24"/>
        </w:rPr>
        <w:lastRenderedPageBreak/>
        <w:t>All disclosure information will be stored on the subject</w:t>
      </w:r>
      <w:r w:rsidR="00BF22D9">
        <w:rPr>
          <w:rFonts w:ascii="Arial" w:hAnsi="Arial" w:cs="Arial"/>
          <w:sz w:val="24"/>
          <w:szCs w:val="24"/>
        </w:rPr>
        <w:t>’</w:t>
      </w:r>
      <w:r w:rsidRPr="00357E69">
        <w:rPr>
          <w:rFonts w:ascii="Arial" w:hAnsi="Arial" w:cs="Arial"/>
          <w:sz w:val="24"/>
          <w:szCs w:val="24"/>
        </w:rPr>
        <w:t>s personnel file, in a locked no</w:t>
      </w:r>
      <w:r w:rsidR="00B13004">
        <w:rPr>
          <w:rFonts w:ascii="Arial" w:hAnsi="Arial" w:cs="Arial"/>
          <w:sz w:val="24"/>
          <w:szCs w:val="24"/>
        </w:rPr>
        <w:t>n-</w:t>
      </w:r>
      <w:r w:rsidRPr="00357E69">
        <w:rPr>
          <w:rFonts w:ascii="Arial" w:hAnsi="Arial" w:cs="Arial"/>
          <w:sz w:val="24"/>
          <w:szCs w:val="24"/>
        </w:rPr>
        <w:t>portable container</w:t>
      </w:r>
      <w:r w:rsidR="007E3738">
        <w:rPr>
          <w:rFonts w:ascii="Arial" w:hAnsi="Arial" w:cs="Arial"/>
          <w:sz w:val="24"/>
          <w:szCs w:val="24"/>
        </w:rPr>
        <w:t xml:space="preserve"> and a password encrypted HR database</w:t>
      </w:r>
      <w:r w:rsidRPr="00357E69">
        <w:rPr>
          <w:rFonts w:ascii="Arial" w:hAnsi="Arial" w:cs="Arial"/>
          <w:sz w:val="24"/>
          <w:szCs w:val="24"/>
        </w:rPr>
        <w:t xml:space="preserve">. Only authorised personnel have access to these files. </w:t>
      </w:r>
    </w:p>
    <w:p w:rsidR="00357E69" w:rsidRPr="00357E69" w:rsidRDefault="00357E69" w:rsidP="00357E69">
      <w:pPr>
        <w:jc w:val="both"/>
        <w:rPr>
          <w:rFonts w:ascii="Arial" w:hAnsi="Arial" w:cs="Arial"/>
          <w:sz w:val="24"/>
          <w:szCs w:val="24"/>
        </w:rPr>
      </w:pPr>
    </w:p>
    <w:p w:rsidR="00357E69" w:rsidRPr="00357E69" w:rsidRDefault="00357E69" w:rsidP="00357E69">
      <w:pPr>
        <w:jc w:val="both"/>
        <w:rPr>
          <w:rFonts w:ascii="Arial" w:hAnsi="Arial" w:cs="Arial"/>
          <w:sz w:val="24"/>
          <w:szCs w:val="24"/>
        </w:rPr>
      </w:pPr>
      <w:r w:rsidRPr="00357E69">
        <w:rPr>
          <w:rFonts w:ascii="Arial" w:hAnsi="Arial" w:cs="Arial"/>
          <w:sz w:val="24"/>
          <w:szCs w:val="24"/>
        </w:rPr>
        <w:t>All staff having access to disclosure information will be made aware of this policy and will have received relevant training and support.</w:t>
      </w:r>
    </w:p>
    <w:p w:rsidR="00357E69" w:rsidRPr="00357E69" w:rsidRDefault="00357E69" w:rsidP="00357E69">
      <w:pPr>
        <w:jc w:val="both"/>
        <w:rPr>
          <w:rFonts w:ascii="Arial" w:hAnsi="Arial" w:cs="Arial"/>
          <w:sz w:val="24"/>
          <w:szCs w:val="24"/>
        </w:rPr>
      </w:pPr>
    </w:p>
    <w:p w:rsidR="00FC4488" w:rsidRPr="00357E69" w:rsidRDefault="00357E69" w:rsidP="00357E69">
      <w:pPr>
        <w:pStyle w:val="BodyText"/>
        <w:rPr>
          <w:rFonts w:cs="Arial"/>
        </w:rPr>
      </w:pPr>
      <w:r w:rsidRPr="00357E69">
        <w:rPr>
          <w:rFonts w:cs="Arial"/>
        </w:rPr>
        <w:t xml:space="preserve">Copies of this policy will be included in the staff handbook and made available to any applicant for a post (paid or unpaid) with Base 51 that requires a </w:t>
      </w:r>
      <w:r w:rsidR="004A3B18">
        <w:rPr>
          <w:rFonts w:cs="Arial"/>
        </w:rPr>
        <w:t xml:space="preserve">DBS </w:t>
      </w:r>
      <w:r w:rsidRPr="00357E69">
        <w:rPr>
          <w:rFonts w:cs="Arial"/>
        </w:rPr>
        <w:t>disclosure.</w:t>
      </w:r>
    </w:p>
    <w:sectPr w:rsidR="00FC4488" w:rsidRPr="00357E69" w:rsidSect="00F86DFD">
      <w:headerReference w:type="default" r:id="rId9"/>
      <w:pgSz w:w="12240" w:h="15840"/>
      <w:pgMar w:top="1260" w:right="1797" w:bottom="108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179" w:rsidRDefault="008247E7">
      <w:r>
        <w:separator/>
      </w:r>
    </w:p>
  </w:endnote>
  <w:endnote w:type="continuationSeparator" w:id="0">
    <w:p w:rsidR="009A3179" w:rsidRDefault="0082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179" w:rsidRDefault="008247E7">
      <w:r>
        <w:separator/>
      </w:r>
    </w:p>
  </w:footnote>
  <w:footnote w:type="continuationSeparator" w:id="0">
    <w:p w:rsidR="009A3179" w:rsidRDefault="00824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A51" w:rsidRPr="00281F0C" w:rsidRDefault="00DC1ECC" w:rsidP="007A0A51">
    <w:pPr>
      <w:pStyle w:val="Header"/>
      <w:jc w:val="right"/>
    </w:pPr>
    <w:r>
      <w:t>SECTION 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A51" w:rsidRPr="00F86DFD" w:rsidRDefault="00AE196C" w:rsidP="00F86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76D1"/>
    <w:multiLevelType w:val="hybridMultilevel"/>
    <w:tmpl w:val="FB8A8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CA0F78"/>
    <w:multiLevelType w:val="hybridMultilevel"/>
    <w:tmpl w:val="4224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885397"/>
    <w:multiLevelType w:val="hybridMultilevel"/>
    <w:tmpl w:val="2434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2E36B2"/>
    <w:multiLevelType w:val="hybridMultilevel"/>
    <w:tmpl w:val="AA502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69"/>
    <w:rsid w:val="00034F9B"/>
    <w:rsid w:val="00185D40"/>
    <w:rsid w:val="002F3AD0"/>
    <w:rsid w:val="00357E69"/>
    <w:rsid w:val="004A3B18"/>
    <w:rsid w:val="00562FD5"/>
    <w:rsid w:val="005843AE"/>
    <w:rsid w:val="0058478C"/>
    <w:rsid w:val="00641418"/>
    <w:rsid w:val="00670F53"/>
    <w:rsid w:val="006924EE"/>
    <w:rsid w:val="007E3738"/>
    <w:rsid w:val="008247E7"/>
    <w:rsid w:val="008E61FD"/>
    <w:rsid w:val="009A1D00"/>
    <w:rsid w:val="009A3179"/>
    <w:rsid w:val="00A201A9"/>
    <w:rsid w:val="00AE196C"/>
    <w:rsid w:val="00B13004"/>
    <w:rsid w:val="00B51741"/>
    <w:rsid w:val="00B73932"/>
    <w:rsid w:val="00BF22D9"/>
    <w:rsid w:val="00C37F86"/>
    <w:rsid w:val="00D46246"/>
    <w:rsid w:val="00DC1ECC"/>
    <w:rsid w:val="00E15B3A"/>
    <w:rsid w:val="00E3769A"/>
    <w:rsid w:val="00E76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11AB0"/>
  <w15:docId w15:val="{A0296A7F-4860-43F1-AA1A-AFA0E32C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7E69"/>
    <w:pPr>
      <w:jc w:val="both"/>
    </w:pPr>
    <w:rPr>
      <w:rFonts w:ascii="Arial" w:eastAsia="Times New Roman" w:hAnsi="Arial"/>
      <w:sz w:val="24"/>
      <w:szCs w:val="24"/>
    </w:rPr>
  </w:style>
  <w:style w:type="character" w:customStyle="1" w:styleId="BodyTextChar">
    <w:name w:val="Body Text Char"/>
    <w:basedOn w:val="DefaultParagraphFont"/>
    <w:link w:val="BodyText"/>
    <w:rsid w:val="00357E69"/>
    <w:rPr>
      <w:rFonts w:ascii="Arial" w:eastAsia="Times New Roman" w:hAnsi="Arial"/>
      <w:sz w:val="24"/>
      <w:szCs w:val="24"/>
      <w:lang w:eastAsia="en-US"/>
    </w:rPr>
  </w:style>
  <w:style w:type="paragraph" w:styleId="BodyText2">
    <w:name w:val="Body Text 2"/>
    <w:basedOn w:val="Normal"/>
    <w:link w:val="BodyText2Char"/>
    <w:rsid w:val="00357E69"/>
    <w:pPr>
      <w:jc w:val="both"/>
    </w:pPr>
    <w:rPr>
      <w:rFonts w:ascii="Arial" w:eastAsia="Times New Roman" w:hAnsi="Arial"/>
      <w:sz w:val="26"/>
      <w:szCs w:val="24"/>
    </w:rPr>
  </w:style>
  <w:style w:type="character" w:customStyle="1" w:styleId="BodyText2Char">
    <w:name w:val="Body Text 2 Char"/>
    <w:basedOn w:val="DefaultParagraphFont"/>
    <w:link w:val="BodyText2"/>
    <w:rsid w:val="00357E69"/>
    <w:rPr>
      <w:rFonts w:ascii="Arial" w:eastAsia="Times New Roman" w:hAnsi="Arial"/>
      <w:sz w:val="26"/>
      <w:szCs w:val="24"/>
      <w:lang w:eastAsia="en-US"/>
    </w:rPr>
  </w:style>
  <w:style w:type="paragraph" w:styleId="Header">
    <w:name w:val="header"/>
    <w:basedOn w:val="Normal"/>
    <w:link w:val="HeaderChar"/>
    <w:rsid w:val="00357E69"/>
    <w:pPr>
      <w:tabs>
        <w:tab w:val="center" w:pos="4153"/>
        <w:tab w:val="right" w:pos="8306"/>
      </w:tabs>
    </w:pPr>
    <w:rPr>
      <w:rFonts w:ascii="Arial" w:eastAsia="Times New Roman" w:hAnsi="Arial"/>
      <w:sz w:val="24"/>
      <w:szCs w:val="24"/>
    </w:rPr>
  </w:style>
  <w:style w:type="character" w:customStyle="1" w:styleId="HeaderChar">
    <w:name w:val="Header Char"/>
    <w:basedOn w:val="DefaultParagraphFont"/>
    <w:link w:val="Header"/>
    <w:rsid w:val="00357E69"/>
    <w:rPr>
      <w:rFonts w:ascii="Arial" w:eastAsia="Times New Roman" w:hAnsi="Arial"/>
      <w:sz w:val="24"/>
      <w:szCs w:val="24"/>
      <w:lang w:eastAsia="en-US"/>
    </w:rPr>
  </w:style>
  <w:style w:type="paragraph" w:styleId="Title">
    <w:name w:val="Title"/>
    <w:basedOn w:val="Normal"/>
    <w:link w:val="TitleChar"/>
    <w:qFormat/>
    <w:rsid w:val="00357E69"/>
    <w:pPr>
      <w:jc w:val="center"/>
    </w:pPr>
    <w:rPr>
      <w:rFonts w:ascii="Arial" w:eastAsia="Times New Roman" w:hAnsi="Arial" w:cs="Arial"/>
      <w:b/>
      <w:sz w:val="40"/>
      <w:szCs w:val="28"/>
    </w:rPr>
  </w:style>
  <w:style w:type="character" w:customStyle="1" w:styleId="TitleChar">
    <w:name w:val="Title Char"/>
    <w:basedOn w:val="DefaultParagraphFont"/>
    <w:link w:val="Title"/>
    <w:rsid w:val="00357E69"/>
    <w:rPr>
      <w:rFonts w:ascii="Arial" w:eastAsia="Times New Roman" w:hAnsi="Arial" w:cs="Arial"/>
      <w:b/>
      <w:sz w:val="40"/>
      <w:szCs w:val="28"/>
      <w:lang w:eastAsia="en-US"/>
    </w:rPr>
  </w:style>
  <w:style w:type="paragraph" w:styleId="BodyText3">
    <w:name w:val="Body Text 3"/>
    <w:basedOn w:val="Normal"/>
    <w:link w:val="BodyText3Char"/>
    <w:rsid w:val="00357E69"/>
    <w:pPr>
      <w:jc w:val="both"/>
    </w:pPr>
    <w:rPr>
      <w:rFonts w:ascii="Arial" w:eastAsia="Times New Roman" w:hAnsi="Arial"/>
      <w:sz w:val="24"/>
      <w:szCs w:val="24"/>
    </w:rPr>
  </w:style>
  <w:style w:type="character" w:customStyle="1" w:styleId="BodyText3Char">
    <w:name w:val="Body Text 3 Char"/>
    <w:basedOn w:val="DefaultParagraphFont"/>
    <w:link w:val="BodyText3"/>
    <w:rsid w:val="00357E69"/>
    <w:rPr>
      <w:rFonts w:ascii="Arial" w:eastAsia="Times New Roman" w:hAnsi="Arial"/>
      <w:sz w:val="24"/>
      <w:szCs w:val="24"/>
      <w:lang w:eastAsia="en-US"/>
    </w:rPr>
  </w:style>
  <w:style w:type="paragraph" w:styleId="Footer">
    <w:name w:val="footer"/>
    <w:basedOn w:val="Normal"/>
    <w:link w:val="FooterChar"/>
    <w:uiPriority w:val="99"/>
    <w:unhideWhenUsed/>
    <w:rsid w:val="00DC1ECC"/>
    <w:pPr>
      <w:tabs>
        <w:tab w:val="center" w:pos="4513"/>
        <w:tab w:val="right" w:pos="9026"/>
      </w:tabs>
    </w:pPr>
  </w:style>
  <w:style w:type="character" w:customStyle="1" w:styleId="FooterChar">
    <w:name w:val="Footer Char"/>
    <w:basedOn w:val="DefaultParagraphFont"/>
    <w:link w:val="Footer"/>
    <w:uiPriority w:val="99"/>
    <w:rsid w:val="00DC1ECC"/>
    <w:rPr>
      <w:sz w:val="22"/>
      <w:szCs w:val="22"/>
      <w:lang w:eastAsia="en-US"/>
    </w:rPr>
  </w:style>
  <w:style w:type="paragraph" w:styleId="ListParagraph">
    <w:name w:val="List Paragraph"/>
    <w:basedOn w:val="Normal"/>
    <w:uiPriority w:val="34"/>
    <w:qFormat/>
    <w:rsid w:val="00BF2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C9D02-2564-4026-A230-1E0D7553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King</dc:creator>
  <cp:lastModifiedBy>Julie Cook</cp:lastModifiedBy>
  <cp:revision>3</cp:revision>
  <cp:lastPrinted>2013-09-24T15:04:00Z</cp:lastPrinted>
  <dcterms:created xsi:type="dcterms:W3CDTF">2020-05-06T15:30:00Z</dcterms:created>
  <dcterms:modified xsi:type="dcterms:W3CDTF">2021-09-17T12:17:00Z</dcterms:modified>
</cp:coreProperties>
</file>